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A69" w:rsidRPr="00D9481A" w:rsidRDefault="00D9481A" w:rsidP="00D9481A">
      <w:pPr>
        <w:jc w:val="center"/>
        <w:rPr>
          <w:rFonts w:ascii="Arial" w:hAnsi="Arial" w:cs="Arial"/>
          <w:b/>
          <w:sz w:val="24"/>
        </w:rPr>
      </w:pPr>
      <w:r w:rsidRPr="00D9481A">
        <w:rPr>
          <w:rFonts w:ascii="Arial" w:hAnsi="Arial" w:cs="Arial"/>
          <w:b/>
          <w:sz w:val="24"/>
        </w:rPr>
        <w:t>UNIVERSIDAD  POPULAR DEL CESAR</w:t>
      </w:r>
      <w:r w:rsidRPr="00D9481A">
        <w:rPr>
          <w:rFonts w:ascii="Arial" w:hAnsi="Arial" w:cs="Arial"/>
          <w:b/>
          <w:sz w:val="24"/>
        </w:rPr>
        <w:br/>
        <w:t>LICENCIATURA EN CIENCIAS NATURALES Y EDUCACION AMBIENTAL</w:t>
      </w:r>
    </w:p>
    <w:p w:rsidR="00D9481A" w:rsidRPr="00D9481A" w:rsidRDefault="00D9481A" w:rsidP="00D9481A">
      <w:pPr>
        <w:jc w:val="center"/>
        <w:rPr>
          <w:rFonts w:ascii="Arial" w:hAnsi="Arial" w:cs="Arial"/>
          <w:b/>
          <w:sz w:val="24"/>
        </w:rPr>
      </w:pPr>
      <w:r w:rsidRPr="00D9481A">
        <w:rPr>
          <w:rFonts w:ascii="Arial" w:hAnsi="Arial" w:cs="Arial"/>
          <w:b/>
          <w:sz w:val="24"/>
        </w:rPr>
        <w:t>DIDACTICA DE LA QUIMICA</w:t>
      </w:r>
    </w:p>
    <w:p w:rsidR="00D9481A" w:rsidRPr="00D9481A" w:rsidRDefault="00D9481A" w:rsidP="00D9481A">
      <w:pPr>
        <w:jc w:val="center"/>
        <w:rPr>
          <w:rFonts w:ascii="Arial" w:hAnsi="Arial" w:cs="Arial"/>
          <w:b/>
          <w:sz w:val="24"/>
        </w:rPr>
      </w:pPr>
    </w:p>
    <w:p w:rsidR="00D9481A" w:rsidRDefault="00D9481A" w:rsidP="00D9481A">
      <w:pPr>
        <w:jc w:val="center"/>
        <w:rPr>
          <w:rFonts w:ascii="Arial" w:hAnsi="Arial" w:cs="Arial"/>
          <w:b/>
          <w:sz w:val="24"/>
        </w:rPr>
      </w:pPr>
    </w:p>
    <w:p w:rsidR="00D9481A" w:rsidRPr="00D9481A" w:rsidRDefault="00D9481A" w:rsidP="00D9481A">
      <w:pPr>
        <w:jc w:val="center"/>
        <w:rPr>
          <w:rFonts w:ascii="Arial" w:hAnsi="Arial" w:cs="Arial"/>
          <w:b/>
          <w:sz w:val="24"/>
        </w:rPr>
      </w:pPr>
    </w:p>
    <w:p w:rsidR="00D9481A" w:rsidRPr="00D9481A" w:rsidRDefault="00D9481A" w:rsidP="00D9481A">
      <w:pPr>
        <w:jc w:val="center"/>
        <w:rPr>
          <w:rFonts w:ascii="Arial" w:hAnsi="Arial" w:cs="Arial"/>
          <w:b/>
          <w:sz w:val="24"/>
        </w:rPr>
      </w:pPr>
    </w:p>
    <w:p w:rsidR="00D9481A" w:rsidRPr="00D9481A" w:rsidRDefault="00D9481A" w:rsidP="00D9481A">
      <w:pPr>
        <w:jc w:val="center"/>
        <w:rPr>
          <w:rFonts w:ascii="Arial" w:hAnsi="Arial" w:cs="Arial"/>
          <w:b/>
          <w:sz w:val="24"/>
        </w:rPr>
      </w:pPr>
      <w:r w:rsidRPr="00D9481A">
        <w:rPr>
          <w:rFonts w:ascii="Arial" w:hAnsi="Arial" w:cs="Arial"/>
          <w:b/>
          <w:sz w:val="24"/>
        </w:rPr>
        <w:t>PROYECTOS DE DESARROLLO</w:t>
      </w:r>
    </w:p>
    <w:p w:rsidR="00D9481A" w:rsidRPr="00D9481A" w:rsidRDefault="00D9481A" w:rsidP="00D9481A">
      <w:pPr>
        <w:jc w:val="center"/>
        <w:rPr>
          <w:rFonts w:ascii="Arial" w:hAnsi="Arial" w:cs="Arial"/>
          <w:b/>
          <w:sz w:val="24"/>
        </w:rPr>
      </w:pPr>
    </w:p>
    <w:p w:rsidR="00D9481A" w:rsidRPr="00D9481A" w:rsidRDefault="00D9481A" w:rsidP="00D9481A">
      <w:pPr>
        <w:jc w:val="center"/>
        <w:rPr>
          <w:rFonts w:ascii="Arial" w:hAnsi="Arial" w:cs="Arial"/>
          <w:b/>
          <w:sz w:val="24"/>
        </w:rPr>
      </w:pPr>
    </w:p>
    <w:p w:rsidR="00D9481A" w:rsidRPr="00D9481A" w:rsidRDefault="00D9481A" w:rsidP="00D9481A">
      <w:pPr>
        <w:jc w:val="center"/>
        <w:rPr>
          <w:rFonts w:ascii="Arial" w:hAnsi="Arial" w:cs="Arial"/>
          <w:b/>
          <w:sz w:val="24"/>
        </w:rPr>
      </w:pPr>
    </w:p>
    <w:p w:rsidR="00D9481A" w:rsidRPr="00D9481A" w:rsidRDefault="00D9481A" w:rsidP="00D9481A">
      <w:pPr>
        <w:jc w:val="center"/>
        <w:rPr>
          <w:rFonts w:ascii="Arial" w:hAnsi="Arial" w:cs="Arial"/>
          <w:b/>
          <w:sz w:val="24"/>
        </w:rPr>
      </w:pPr>
    </w:p>
    <w:p w:rsidR="00D9481A" w:rsidRPr="00D9481A" w:rsidRDefault="00D9481A" w:rsidP="00D9481A">
      <w:pPr>
        <w:jc w:val="center"/>
        <w:rPr>
          <w:rFonts w:ascii="Arial" w:hAnsi="Arial" w:cs="Arial"/>
          <w:b/>
          <w:sz w:val="24"/>
        </w:rPr>
      </w:pPr>
      <w:r w:rsidRPr="00D9481A">
        <w:rPr>
          <w:rFonts w:ascii="Arial" w:hAnsi="Arial" w:cs="Arial"/>
          <w:b/>
          <w:sz w:val="24"/>
        </w:rPr>
        <w:t>DOCENTE;</w:t>
      </w:r>
      <w:r w:rsidRPr="00D9481A">
        <w:rPr>
          <w:rFonts w:ascii="Arial" w:hAnsi="Arial" w:cs="Arial"/>
          <w:b/>
          <w:sz w:val="24"/>
        </w:rPr>
        <w:br/>
        <w:t>MANUELA CECILIA PACHECO</w:t>
      </w:r>
    </w:p>
    <w:p w:rsidR="00D9481A" w:rsidRPr="00D9481A" w:rsidRDefault="00D9481A" w:rsidP="00D9481A">
      <w:pPr>
        <w:jc w:val="center"/>
        <w:rPr>
          <w:rFonts w:ascii="Arial" w:hAnsi="Arial" w:cs="Arial"/>
          <w:b/>
          <w:sz w:val="24"/>
        </w:rPr>
      </w:pPr>
    </w:p>
    <w:p w:rsidR="00D9481A" w:rsidRPr="00D9481A" w:rsidRDefault="00D9481A" w:rsidP="00D9481A">
      <w:pPr>
        <w:jc w:val="center"/>
        <w:rPr>
          <w:rFonts w:ascii="Arial" w:hAnsi="Arial" w:cs="Arial"/>
          <w:b/>
          <w:sz w:val="24"/>
        </w:rPr>
      </w:pPr>
    </w:p>
    <w:p w:rsidR="00D9481A" w:rsidRPr="00D9481A" w:rsidRDefault="00D9481A" w:rsidP="00D9481A">
      <w:pPr>
        <w:jc w:val="center"/>
        <w:rPr>
          <w:rFonts w:ascii="Arial" w:hAnsi="Arial" w:cs="Arial"/>
          <w:b/>
          <w:sz w:val="24"/>
        </w:rPr>
      </w:pPr>
    </w:p>
    <w:p w:rsidR="00D9481A" w:rsidRPr="00D9481A" w:rsidRDefault="00D9481A" w:rsidP="00D9481A">
      <w:pPr>
        <w:jc w:val="center"/>
        <w:rPr>
          <w:rFonts w:ascii="Arial" w:hAnsi="Arial" w:cs="Arial"/>
          <w:b/>
          <w:sz w:val="24"/>
        </w:rPr>
      </w:pPr>
      <w:r w:rsidRPr="00D9481A">
        <w:rPr>
          <w:rFonts w:ascii="Arial" w:hAnsi="Arial" w:cs="Arial"/>
          <w:b/>
          <w:sz w:val="24"/>
        </w:rPr>
        <w:t>PRESENTADO POR;</w:t>
      </w:r>
      <w:r w:rsidRPr="00D9481A">
        <w:rPr>
          <w:rFonts w:ascii="Arial" w:hAnsi="Arial" w:cs="Arial"/>
          <w:b/>
          <w:sz w:val="24"/>
        </w:rPr>
        <w:br/>
        <w:t>MELISSA DIAZ ZABALETA</w:t>
      </w:r>
    </w:p>
    <w:p w:rsidR="00D9481A" w:rsidRPr="00D9481A" w:rsidRDefault="00D9481A" w:rsidP="00D9481A">
      <w:pPr>
        <w:jc w:val="center"/>
        <w:rPr>
          <w:rFonts w:ascii="Arial" w:hAnsi="Arial" w:cs="Arial"/>
          <w:b/>
          <w:sz w:val="24"/>
        </w:rPr>
      </w:pPr>
    </w:p>
    <w:p w:rsidR="00D9481A" w:rsidRPr="00D9481A" w:rsidRDefault="00D9481A" w:rsidP="00D9481A">
      <w:pPr>
        <w:jc w:val="center"/>
        <w:rPr>
          <w:rFonts w:ascii="Arial" w:hAnsi="Arial" w:cs="Arial"/>
          <w:b/>
          <w:sz w:val="24"/>
        </w:rPr>
      </w:pPr>
    </w:p>
    <w:p w:rsidR="00D9481A" w:rsidRPr="00D9481A" w:rsidRDefault="00D9481A" w:rsidP="00D9481A">
      <w:pPr>
        <w:jc w:val="center"/>
        <w:rPr>
          <w:rFonts w:ascii="Arial" w:hAnsi="Arial" w:cs="Arial"/>
          <w:b/>
          <w:sz w:val="24"/>
        </w:rPr>
      </w:pPr>
    </w:p>
    <w:p w:rsidR="00D9481A" w:rsidRDefault="00D9481A" w:rsidP="00D9481A">
      <w:pPr>
        <w:jc w:val="center"/>
        <w:rPr>
          <w:rFonts w:ascii="Arial" w:hAnsi="Arial" w:cs="Arial"/>
          <w:b/>
          <w:sz w:val="24"/>
        </w:rPr>
      </w:pPr>
    </w:p>
    <w:p w:rsidR="00D9481A" w:rsidRDefault="00D9481A" w:rsidP="00D9481A">
      <w:pPr>
        <w:jc w:val="center"/>
        <w:rPr>
          <w:rFonts w:ascii="Arial" w:hAnsi="Arial" w:cs="Arial"/>
          <w:b/>
          <w:sz w:val="24"/>
        </w:rPr>
      </w:pPr>
    </w:p>
    <w:p w:rsidR="00D9481A" w:rsidRDefault="00D9481A" w:rsidP="00D9481A">
      <w:pPr>
        <w:jc w:val="center"/>
        <w:rPr>
          <w:rFonts w:ascii="Arial" w:hAnsi="Arial" w:cs="Arial"/>
          <w:b/>
          <w:sz w:val="24"/>
        </w:rPr>
      </w:pPr>
    </w:p>
    <w:p w:rsidR="00D9481A" w:rsidRPr="00D9481A" w:rsidRDefault="00D9481A" w:rsidP="00D9481A">
      <w:pPr>
        <w:jc w:val="center"/>
        <w:rPr>
          <w:rFonts w:ascii="Arial" w:hAnsi="Arial" w:cs="Arial"/>
          <w:b/>
          <w:sz w:val="24"/>
        </w:rPr>
      </w:pPr>
    </w:p>
    <w:p w:rsidR="00D9481A" w:rsidRDefault="00D9481A" w:rsidP="00D9481A">
      <w:pPr>
        <w:jc w:val="center"/>
        <w:rPr>
          <w:rFonts w:ascii="Arial" w:hAnsi="Arial" w:cs="Arial"/>
          <w:b/>
          <w:sz w:val="24"/>
        </w:rPr>
      </w:pPr>
      <w:r w:rsidRPr="00D9481A">
        <w:rPr>
          <w:rFonts w:ascii="Arial" w:hAnsi="Arial" w:cs="Arial"/>
          <w:b/>
          <w:sz w:val="24"/>
        </w:rPr>
        <w:t>2020</w:t>
      </w:r>
    </w:p>
    <w:p w:rsidR="00D9481A" w:rsidRDefault="00D9481A" w:rsidP="00D9481A">
      <w:pPr>
        <w:jc w:val="center"/>
        <w:rPr>
          <w:rFonts w:ascii="Arial" w:hAnsi="Arial" w:cs="Arial"/>
          <w:b/>
          <w:sz w:val="24"/>
        </w:rPr>
      </w:pPr>
    </w:p>
    <w:p w:rsidR="00D9481A" w:rsidRPr="00D9481A" w:rsidRDefault="00D9481A" w:rsidP="00D9481A">
      <w:pPr>
        <w:jc w:val="center"/>
        <w:rPr>
          <w:rFonts w:ascii="Arial" w:hAnsi="Arial" w:cs="Arial"/>
          <w:b/>
          <w:sz w:val="24"/>
        </w:rPr>
      </w:pPr>
      <w:r w:rsidRPr="00D9481A">
        <w:rPr>
          <w:rFonts w:ascii="Arial" w:hAnsi="Arial" w:cs="Arial"/>
          <w:b/>
          <w:sz w:val="24"/>
        </w:rPr>
        <w:lastRenderedPageBreak/>
        <w:t>PROYECTOS DE DESARROLLO</w:t>
      </w:r>
    </w:p>
    <w:p w:rsidR="002F608D" w:rsidRPr="002F608D" w:rsidRDefault="002F608D" w:rsidP="002F608D">
      <w:pPr>
        <w:spacing w:line="360" w:lineRule="auto"/>
        <w:jc w:val="both"/>
        <w:rPr>
          <w:rFonts w:ascii="Arial" w:hAnsi="Arial" w:cs="Arial"/>
          <w:color w:val="000000" w:themeColor="text1"/>
          <w:sz w:val="24"/>
        </w:rPr>
      </w:pPr>
      <w:r w:rsidRPr="002F608D">
        <w:rPr>
          <w:rFonts w:ascii="Arial" w:hAnsi="Arial" w:cs="Arial"/>
          <w:color w:val="000000" w:themeColor="text1"/>
          <w:sz w:val="24"/>
        </w:rPr>
        <w:t>Un plan de desarrollo es una herramienta de gestión que promueve el desarrollo social en un determinado territorio. De esta manera, sienta las bases para atender las necesidades insatisfechas de la población y para mejorar la calidad de vida de todos los ciudadanos.</w:t>
      </w:r>
    </w:p>
    <w:p w:rsidR="002F608D" w:rsidRPr="002F608D" w:rsidRDefault="002F608D" w:rsidP="002F608D">
      <w:pPr>
        <w:spacing w:line="360" w:lineRule="auto"/>
        <w:jc w:val="both"/>
        <w:rPr>
          <w:rFonts w:ascii="Arial" w:hAnsi="Arial" w:cs="Arial"/>
          <w:color w:val="000000" w:themeColor="text1"/>
          <w:sz w:val="24"/>
        </w:rPr>
      </w:pPr>
      <w:r w:rsidRPr="002F608D">
        <w:rPr>
          <w:rFonts w:ascii="Arial" w:hAnsi="Arial" w:cs="Arial"/>
          <w:color w:val="000000" w:themeColor="text1"/>
          <w:sz w:val="24"/>
        </w:rPr>
        <w:t>Podemos recordar que el concepto de desarrollo hace referencia a dar incremento o acrecentar algo, que puede ser físico o intelectual. Cuando el término se aplica a una comunidad humana, aparece relacionado con el progreso económico, cultural, social o político.</w:t>
      </w:r>
    </w:p>
    <w:p w:rsidR="002F608D" w:rsidRDefault="002F608D" w:rsidP="002F608D">
      <w:pPr>
        <w:spacing w:line="360" w:lineRule="auto"/>
        <w:jc w:val="both"/>
        <w:rPr>
          <w:rFonts w:ascii="Arial" w:hAnsi="Arial" w:cs="Arial"/>
          <w:color w:val="000000" w:themeColor="text1"/>
          <w:sz w:val="24"/>
        </w:rPr>
      </w:pPr>
      <w:r w:rsidRPr="002F608D">
        <w:rPr>
          <w:rFonts w:ascii="Arial" w:hAnsi="Arial" w:cs="Arial"/>
          <w:color w:val="000000" w:themeColor="text1"/>
          <w:sz w:val="24"/>
        </w:rPr>
        <w:t>En cuanto a la noción del plan, se trata de un modelo sistemático que es diseñado antes de concretar una acción, de manera tal que ésta pueda ser encausada hacia los objetivos deseados. Un plan es también una guía.</w:t>
      </w:r>
    </w:p>
    <w:p w:rsidR="00F03A5A" w:rsidRPr="00F03A5A" w:rsidRDefault="00F03A5A" w:rsidP="00F03A5A">
      <w:pPr>
        <w:spacing w:line="360" w:lineRule="auto"/>
        <w:jc w:val="both"/>
        <w:rPr>
          <w:rFonts w:ascii="Arial" w:hAnsi="Arial" w:cs="Arial"/>
          <w:sz w:val="24"/>
        </w:rPr>
      </w:pPr>
      <w:r w:rsidRPr="00F03A5A">
        <w:rPr>
          <w:rFonts w:ascii="Arial" w:hAnsi="Arial" w:cs="Arial"/>
          <w:sz w:val="24"/>
        </w:rPr>
        <w:t>Los proyectos de desarrollo son propuestas de cambio, que, a partir de determinadas políticas y estrategias de acción, buscan “ampliar las oportunidades y opciones de desarrollo de las personas" La diversidad de opciones a las que puedan acceder las personas dependerá, entre otros, de las políticas públicas, de las iniciativas de la sociedad civil, pero, sobre todo, de la capacidad de los beneficiarios para aprovechar su capital social, cultural, económico, institucional, tecnológico y ambiental dentro del ámbito territorial determinado. Por ello el desarrollo no es sólo crecimiento económico, sino que se orienta a mejorar la calidad de vida y bienestar de los beneficiarios, incrementando todos sus capitales y según los principios del desarrollo sostenible. En general, los proyectos se estructuran sobre la base de tres hipótesis de trabajo que son fundamentales para su diseño y formulación. Estas hipótesis de acción muestran que el proyecto en su conjunto es un supuesto que irá verificándose con su puesta en marcha.</w:t>
      </w:r>
    </w:p>
    <w:p w:rsidR="00F03A5A" w:rsidRPr="00F03A5A" w:rsidRDefault="00F03A5A" w:rsidP="00F03A5A">
      <w:pPr>
        <w:pStyle w:val="Prrafodelista"/>
        <w:numPr>
          <w:ilvl w:val="0"/>
          <w:numId w:val="1"/>
        </w:numPr>
        <w:spacing w:line="360" w:lineRule="auto"/>
        <w:jc w:val="both"/>
        <w:rPr>
          <w:rFonts w:ascii="Arial" w:hAnsi="Arial" w:cs="Arial"/>
          <w:sz w:val="24"/>
        </w:rPr>
      </w:pPr>
      <w:r w:rsidRPr="00F03A5A">
        <w:rPr>
          <w:rFonts w:ascii="Arial" w:hAnsi="Arial" w:cs="Arial"/>
          <w:sz w:val="24"/>
        </w:rPr>
        <w:t>Identificación del problema sobre el cual se va a intervenir.</w:t>
      </w:r>
    </w:p>
    <w:p w:rsidR="00F03A5A" w:rsidRPr="00F03A5A" w:rsidRDefault="00F03A5A" w:rsidP="00F03A5A">
      <w:pPr>
        <w:pStyle w:val="Prrafodelista"/>
        <w:numPr>
          <w:ilvl w:val="0"/>
          <w:numId w:val="1"/>
        </w:numPr>
        <w:spacing w:line="360" w:lineRule="auto"/>
        <w:jc w:val="both"/>
        <w:rPr>
          <w:rFonts w:ascii="Arial" w:hAnsi="Arial" w:cs="Arial"/>
          <w:sz w:val="24"/>
        </w:rPr>
      </w:pPr>
      <w:r w:rsidRPr="00F03A5A">
        <w:rPr>
          <w:rFonts w:ascii="Arial" w:hAnsi="Arial" w:cs="Arial"/>
          <w:sz w:val="24"/>
        </w:rPr>
        <w:t>Definición de los objetivos en los que se traducen los cambios y</w:t>
      </w:r>
    </w:p>
    <w:p w:rsidR="00F03A5A" w:rsidRDefault="00F03A5A" w:rsidP="00F03A5A">
      <w:pPr>
        <w:pStyle w:val="Prrafodelista"/>
        <w:numPr>
          <w:ilvl w:val="0"/>
          <w:numId w:val="1"/>
        </w:numPr>
        <w:spacing w:line="360" w:lineRule="auto"/>
        <w:jc w:val="both"/>
      </w:pPr>
      <w:r w:rsidRPr="00F03A5A">
        <w:rPr>
          <w:rFonts w:ascii="Arial" w:hAnsi="Arial" w:cs="Arial"/>
          <w:sz w:val="24"/>
        </w:rPr>
        <w:t>Estrategias de acción que permiten lograr dichos cambios.</w:t>
      </w:r>
    </w:p>
    <w:p w:rsidR="00F03A5A" w:rsidRPr="00F03A5A" w:rsidRDefault="00F03A5A" w:rsidP="002F608D">
      <w:pPr>
        <w:spacing w:line="360" w:lineRule="auto"/>
        <w:jc w:val="both"/>
        <w:rPr>
          <w:rFonts w:ascii="Arial" w:hAnsi="Arial" w:cs="Arial"/>
          <w:color w:val="000000" w:themeColor="text1"/>
          <w:sz w:val="24"/>
          <w:lang w:val="es-CO"/>
        </w:rPr>
      </w:pPr>
    </w:p>
    <w:p w:rsidR="002F608D" w:rsidRDefault="002F608D" w:rsidP="002F608D">
      <w:pPr>
        <w:spacing w:line="360" w:lineRule="auto"/>
        <w:jc w:val="both"/>
        <w:rPr>
          <w:rFonts w:ascii="Arial" w:hAnsi="Arial" w:cs="Arial"/>
          <w:b/>
          <w:sz w:val="24"/>
        </w:rPr>
      </w:pPr>
    </w:p>
    <w:p w:rsidR="002F608D" w:rsidRDefault="002F608D" w:rsidP="002F608D">
      <w:pPr>
        <w:spacing w:line="360" w:lineRule="auto"/>
        <w:jc w:val="both"/>
        <w:rPr>
          <w:rFonts w:ascii="Arial" w:hAnsi="Arial" w:cs="Arial"/>
          <w:b/>
          <w:sz w:val="24"/>
        </w:rPr>
      </w:pPr>
      <w:r w:rsidRPr="002F608D">
        <w:rPr>
          <w:rFonts w:ascii="Arial" w:hAnsi="Arial" w:cs="Arial"/>
          <w:b/>
          <w:sz w:val="24"/>
        </w:rPr>
        <w:lastRenderedPageBreak/>
        <w:t xml:space="preserve">DIFERENCIA ENTRE PROECTO DE DESARROLLO E INVESTIGACION </w:t>
      </w:r>
    </w:p>
    <w:p w:rsidR="00F03A5A" w:rsidRPr="00F03A5A" w:rsidRDefault="00F03A5A" w:rsidP="00F03A5A">
      <w:pPr>
        <w:spacing w:line="360" w:lineRule="auto"/>
        <w:jc w:val="both"/>
        <w:rPr>
          <w:rFonts w:ascii="Arial" w:hAnsi="Arial" w:cs="Arial"/>
          <w:sz w:val="24"/>
          <w:szCs w:val="24"/>
        </w:rPr>
      </w:pPr>
      <w:r w:rsidRPr="00F03A5A">
        <w:rPr>
          <w:rFonts w:ascii="Arial" w:hAnsi="Arial" w:cs="Arial"/>
          <w:sz w:val="24"/>
          <w:szCs w:val="24"/>
        </w:rPr>
        <w:t>Los proyectos de desarrollo están enfocados a mejorar la calidad de vida  de una región, país o localidad, donde los beneficiarios del proyecto puedan obtener el máximo provecho ya sea a nivel económico, social, político, cultural, tecnológico y ambiental  también se  estructura en tres pasos  donde protagoniza el marco lógico el cual solo involucra tres áreas del conocimiento que son: alcance, tiempo y costo es utilizado por agencias de cooperación  para la formulación de sus proyectos y presentarlos  por ejemplo al gobierno nacional o al departamental.</w:t>
      </w:r>
    </w:p>
    <w:p w:rsidR="002F608D" w:rsidRPr="002F608D" w:rsidRDefault="00F03A5A" w:rsidP="002F608D">
      <w:pPr>
        <w:spacing w:line="360" w:lineRule="auto"/>
        <w:jc w:val="both"/>
        <w:rPr>
          <w:rFonts w:ascii="Arial" w:hAnsi="Arial" w:cs="Arial"/>
          <w:b/>
          <w:color w:val="000000" w:themeColor="text1"/>
        </w:rPr>
      </w:pPr>
      <w:r>
        <w:rPr>
          <w:rFonts w:ascii="Arial" w:hAnsi="Arial" w:cs="Arial"/>
          <w:color w:val="000000" w:themeColor="text1"/>
          <w:sz w:val="24"/>
          <w:szCs w:val="27"/>
          <w:shd w:val="clear" w:color="auto" w:fill="FCFCFC"/>
        </w:rPr>
        <w:t>Por otro lado, u</w:t>
      </w:r>
      <w:r w:rsidR="002F608D" w:rsidRPr="002F608D">
        <w:rPr>
          <w:rFonts w:ascii="Arial" w:hAnsi="Arial" w:cs="Arial"/>
          <w:color w:val="000000" w:themeColor="text1"/>
          <w:sz w:val="24"/>
          <w:szCs w:val="27"/>
          <w:shd w:val="clear" w:color="auto" w:fill="FCFCFC"/>
        </w:rPr>
        <w:t>n proyecto de investigación consiste en planear e implementar un proceso sistemático de captura y análisis de información para alcanzar un objetivo específico, que se desarrolla a través de metodologías y técnicas tomando en cuenta los recursos disponibles.</w:t>
      </w:r>
    </w:p>
    <w:p w:rsidR="002F608D" w:rsidRDefault="002F608D" w:rsidP="002F608D">
      <w:pPr>
        <w:spacing w:line="360" w:lineRule="auto"/>
        <w:jc w:val="both"/>
        <w:rPr>
          <w:rFonts w:ascii="Arial" w:hAnsi="Arial" w:cs="Arial"/>
          <w:color w:val="404040"/>
          <w:shd w:val="clear" w:color="auto" w:fill="FFFFFF"/>
        </w:rPr>
      </w:pPr>
      <w:r>
        <w:rPr>
          <w:rFonts w:ascii="Arial" w:hAnsi="Arial" w:cs="Arial"/>
          <w:sz w:val="24"/>
        </w:rPr>
        <w:t xml:space="preserve">La diferencia es que el proyecto de investigación, busca una previa evaluación a partir de un problema. </w:t>
      </w:r>
      <w:r w:rsidRPr="002F608D">
        <w:rPr>
          <w:rFonts w:ascii="Arial" w:hAnsi="Arial" w:cs="Arial"/>
          <w:color w:val="000000" w:themeColor="text1"/>
          <w:sz w:val="24"/>
          <w:shd w:val="clear" w:color="auto" w:fill="FFFFFF"/>
        </w:rPr>
        <w:t>Los proyectos de investigación son realizados con base en una</w:t>
      </w:r>
      <w:r w:rsidRPr="002F608D">
        <w:rPr>
          <w:rStyle w:val="Textoennegrita"/>
          <w:rFonts w:ascii="Arial" w:hAnsi="Arial" w:cs="Arial"/>
          <w:color w:val="000000" w:themeColor="text1"/>
          <w:sz w:val="24"/>
          <w:bdr w:val="none" w:sz="0" w:space="0" w:color="auto" w:frame="1"/>
          <w:shd w:val="clear" w:color="auto" w:fill="FFFFFF"/>
        </w:rPr>
        <w:t> metodología científica</w:t>
      </w:r>
      <w:r w:rsidRPr="002F608D">
        <w:rPr>
          <w:rFonts w:ascii="Arial" w:hAnsi="Arial" w:cs="Arial"/>
          <w:color w:val="000000" w:themeColor="text1"/>
          <w:sz w:val="24"/>
          <w:shd w:val="clear" w:color="auto" w:fill="FFFFFF"/>
        </w:rPr>
        <w:t>, lo cual los dota de rigor y validez. Pueden desarrollarse no solo en el área de las ciencias, sino también en las humanidades, la tecnología, las artes, las ciencias políticas y jurídicas, las ciencias sociales, etc</w:t>
      </w:r>
      <w:r>
        <w:rPr>
          <w:rFonts w:ascii="Arial" w:hAnsi="Arial" w:cs="Arial"/>
          <w:color w:val="404040"/>
          <w:shd w:val="clear" w:color="auto" w:fill="FFFFFF"/>
        </w:rPr>
        <w:t>.</w:t>
      </w:r>
    </w:p>
    <w:p w:rsidR="00FB28FD" w:rsidRPr="00FB28FD" w:rsidRDefault="00FB28FD" w:rsidP="002F608D">
      <w:pPr>
        <w:spacing w:line="360" w:lineRule="auto"/>
        <w:jc w:val="both"/>
        <w:rPr>
          <w:rFonts w:ascii="Arial" w:hAnsi="Arial" w:cs="Arial"/>
          <w:b/>
          <w:color w:val="FF0000"/>
          <w:sz w:val="32"/>
          <w:shd w:val="clear" w:color="auto" w:fill="FFFFFF"/>
        </w:rPr>
      </w:pPr>
      <w:r w:rsidRPr="00FB28FD">
        <w:rPr>
          <w:rFonts w:ascii="Arial" w:hAnsi="Arial" w:cs="Arial"/>
          <w:b/>
          <w:color w:val="FF0000"/>
          <w:sz w:val="32"/>
          <w:shd w:val="clear" w:color="auto" w:fill="FFFFFF"/>
        </w:rPr>
        <w:t>EJEMPLO</w:t>
      </w:r>
    </w:p>
    <w:p w:rsidR="00FB28FD" w:rsidRDefault="00FB28FD" w:rsidP="002F608D">
      <w:pPr>
        <w:spacing w:line="360" w:lineRule="auto"/>
        <w:jc w:val="both"/>
        <w:rPr>
          <w:rFonts w:ascii="Arial" w:hAnsi="Arial" w:cs="Arial"/>
          <w:color w:val="404040"/>
          <w:shd w:val="clear" w:color="auto" w:fill="FFFFFF"/>
        </w:rPr>
      </w:pPr>
    </w:p>
    <w:tbl>
      <w:tblPr>
        <w:tblW w:w="5000" w:type="pct"/>
        <w:shd w:val="clear" w:color="auto" w:fill="FFFFFF"/>
        <w:tblCellMar>
          <w:left w:w="0" w:type="dxa"/>
          <w:right w:w="0" w:type="dxa"/>
        </w:tblCellMar>
        <w:tblLook w:val="04A0" w:firstRow="1" w:lastRow="0" w:firstColumn="1" w:lastColumn="0" w:noHBand="0" w:noVBand="1"/>
      </w:tblPr>
      <w:tblGrid>
        <w:gridCol w:w="2450"/>
        <w:gridCol w:w="92"/>
        <w:gridCol w:w="5962"/>
      </w:tblGrid>
      <w:tr w:rsidR="00FB28FD" w:rsidRPr="00FB28FD" w:rsidTr="00FB28FD">
        <w:tc>
          <w:tcPr>
            <w:tcW w:w="0" w:type="auto"/>
            <w:shd w:val="clear" w:color="auto" w:fill="FFFFFF"/>
            <w:vAlign w:val="center"/>
            <w:hideMark/>
          </w:tcPr>
          <w:p w:rsidR="00FB28FD" w:rsidRPr="00FB28FD" w:rsidRDefault="00FB28FD" w:rsidP="00FB28FD">
            <w:pPr>
              <w:spacing w:after="0" w:line="240" w:lineRule="auto"/>
              <w:rPr>
                <w:rFonts w:ascii="Helvetica" w:eastAsia="Times New Roman" w:hAnsi="Helvetica" w:cs="Helvetica"/>
                <w:color w:val="666666"/>
                <w:sz w:val="33"/>
                <w:szCs w:val="33"/>
                <w:lang w:eastAsia="es-ES"/>
              </w:rPr>
            </w:pPr>
            <w:r w:rsidRPr="00FB28FD">
              <w:rPr>
                <w:rFonts w:ascii="Helvetica" w:eastAsia="Times New Roman" w:hAnsi="Helvetica" w:cs="Helvetica"/>
                <w:b/>
                <w:bCs/>
                <w:color w:val="666666"/>
                <w:sz w:val="33"/>
                <w:szCs w:val="33"/>
                <w:lang w:eastAsia="es-ES"/>
              </w:rPr>
              <w:t>Título</w:t>
            </w:r>
          </w:p>
          <w:p w:rsidR="00FB28FD" w:rsidRPr="00FB28FD" w:rsidRDefault="00FB28FD" w:rsidP="00FB28FD">
            <w:pPr>
              <w:spacing w:after="435" w:line="240" w:lineRule="auto"/>
              <w:rPr>
                <w:rFonts w:ascii="Helvetica" w:eastAsia="Times New Roman" w:hAnsi="Helvetica" w:cs="Helvetica"/>
                <w:color w:val="666666"/>
                <w:sz w:val="33"/>
                <w:szCs w:val="33"/>
                <w:lang w:eastAsia="es-ES"/>
              </w:rPr>
            </w:pPr>
            <w:r w:rsidRPr="00FB28FD">
              <w:rPr>
                <w:rFonts w:ascii="Helvetica" w:eastAsia="Times New Roman" w:hAnsi="Helvetica" w:cs="Helvetica"/>
                <w:color w:val="666666"/>
                <w:sz w:val="33"/>
                <w:szCs w:val="33"/>
                <w:lang w:eastAsia="es-ES"/>
              </w:rPr>
              <w:t> </w:t>
            </w:r>
          </w:p>
        </w:tc>
        <w:tc>
          <w:tcPr>
            <w:tcW w:w="0" w:type="auto"/>
            <w:shd w:val="clear" w:color="auto" w:fill="FFFFFF"/>
            <w:vAlign w:val="center"/>
            <w:hideMark/>
          </w:tcPr>
          <w:p w:rsidR="00FB28FD" w:rsidRPr="00FB28FD" w:rsidRDefault="00FB28FD" w:rsidP="00FB28FD">
            <w:pPr>
              <w:spacing w:after="0" w:line="240" w:lineRule="auto"/>
              <w:rPr>
                <w:rFonts w:ascii="Helvetica" w:eastAsia="Times New Roman" w:hAnsi="Helvetica" w:cs="Helvetica"/>
                <w:color w:val="666666"/>
                <w:sz w:val="33"/>
                <w:szCs w:val="33"/>
                <w:lang w:eastAsia="es-ES"/>
              </w:rPr>
            </w:pPr>
            <w:r w:rsidRPr="00FB28FD">
              <w:rPr>
                <w:rFonts w:ascii="Helvetica" w:eastAsia="Times New Roman" w:hAnsi="Helvetica" w:cs="Helvetica"/>
                <w:color w:val="666666"/>
                <w:sz w:val="33"/>
                <w:szCs w:val="33"/>
                <w:lang w:eastAsia="es-ES"/>
              </w:rPr>
              <w:t> </w:t>
            </w:r>
          </w:p>
        </w:tc>
        <w:tc>
          <w:tcPr>
            <w:tcW w:w="0" w:type="auto"/>
            <w:shd w:val="clear" w:color="auto" w:fill="FFFFFF"/>
            <w:vAlign w:val="center"/>
            <w:hideMark/>
          </w:tcPr>
          <w:p w:rsidR="00FB28FD" w:rsidRPr="00FB28FD" w:rsidRDefault="00FB28FD" w:rsidP="00FB28FD">
            <w:pPr>
              <w:spacing w:after="0" w:line="240" w:lineRule="auto"/>
              <w:rPr>
                <w:rFonts w:ascii="Helvetica" w:eastAsia="Times New Roman" w:hAnsi="Helvetica" w:cs="Helvetica"/>
                <w:color w:val="666666"/>
                <w:sz w:val="33"/>
                <w:szCs w:val="33"/>
                <w:lang w:eastAsia="es-ES"/>
              </w:rPr>
            </w:pPr>
            <w:r w:rsidRPr="00FB28FD">
              <w:rPr>
                <w:rFonts w:ascii="Helvetica" w:eastAsia="Times New Roman" w:hAnsi="Helvetica" w:cs="Helvetica"/>
                <w:b/>
                <w:bCs/>
                <w:color w:val="666666"/>
                <w:sz w:val="33"/>
                <w:szCs w:val="33"/>
                <w:lang w:eastAsia="es-ES"/>
              </w:rPr>
              <w:t xml:space="preserve">Promoviendo agricultura sostenible y su comercialización en el municipio de </w:t>
            </w:r>
            <w:proofErr w:type="spellStart"/>
            <w:r w:rsidRPr="00FB28FD">
              <w:rPr>
                <w:rFonts w:ascii="Helvetica" w:eastAsia="Times New Roman" w:hAnsi="Helvetica" w:cs="Helvetica"/>
                <w:b/>
                <w:bCs/>
                <w:color w:val="666666"/>
                <w:sz w:val="33"/>
                <w:szCs w:val="33"/>
                <w:lang w:eastAsia="es-ES"/>
              </w:rPr>
              <w:t>Pocoata</w:t>
            </w:r>
            <w:proofErr w:type="spellEnd"/>
            <w:r w:rsidRPr="00FB28FD">
              <w:rPr>
                <w:rFonts w:ascii="Helvetica" w:eastAsia="Times New Roman" w:hAnsi="Helvetica" w:cs="Helvetica"/>
                <w:b/>
                <w:bCs/>
                <w:color w:val="666666"/>
                <w:sz w:val="33"/>
                <w:szCs w:val="33"/>
                <w:lang w:eastAsia="es-ES"/>
              </w:rPr>
              <w:t xml:space="preserve"> – Norte de Potosí</w:t>
            </w:r>
          </w:p>
          <w:p w:rsidR="00FB28FD" w:rsidRPr="00FB28FD" w:rsidRDefault="00FB28FD" w:rsidP="00FB28FD">
            <w:pPr>
              <w:spacing w:after="435" w:line="240" w:lineRule="auto"/>
              <w:rPr>
                <w:rFonts w:ascii="Helvetica" w:eastAsia="Times New Roman" w:hAnsi="Helvetica" w:cs="Helvetica"/>
                <w:color w:val="666666"/>
                <w:sz w:val="33"/>
                <w:szCs w:val="33"/>
                <w:lang w:eastAsia="es-ES"/>
              </w:rPr>
            </w:pPr>
            <w:r w:rsidRPr="00FB28FD">
              <w:rPr>
                <w:rFonts w:ascii="Helvetica" w:eastAsia="Times New Roman" w:hAnsi="Helvetica" w:cs="Helvetica"/>
                <w:color w:val="666666"/>
                <w:sz w:val="33"/>
                <w:szCs w:val="33"/>
                <w:lang w:eastAsia="es-ES"/>
              </w:rPr>
              <w:t> </w:t>
            </w:r>
          </w:p>
        </w:tc>
      </w:tr>
      <w:tr w:rsidR="00FB28FD" w:rsidRPr="00FB28FD" w:rsidTr="00FB28FD">
        <w:tc>
          <w:tcPr>
            <w:tcW w:w="0" w:type="auto"/>
            <w:shd w:val="clear" w:color="auto" w:fill="FFFFFF"/>
            <w:vAlign w:val="center"/>
            <w:hideMark/>
          </w:tcPr>
          <w:p w:rsidR="00FB28FD" w:rsidRPr="00FB28FD" w:rsidRDefault="00FB28FD" w:rsidP="00FB28FD">
            <w:pPr>
              <w:spacing w:after="0" w:line="240" w:lineRule="auto"/>
              <w:rPr>
                <w:rFonts w:ascii="Helvetica" w:eastAsia="Times New Roman" w:hAnsi="Helvetica" w:cs="Helvetica"/>
                <w:color w:val="666666"/>
                <w:sz w:val="33"/>
                <w:szCs w:val="33"/>
                <w:lang w:eastAsia="es-ES"/>
              </w:rPr>
            </w:pPr>
            <w:r w:rsidRPr="00FB28FD">
              <w:rPr>
                <w:rFonts w:ascii="Helvetica" w:eastAsia="Times New Roman" w:hAnsi="Helvetica" w:cs="Helvetica"/>
                <w:b/>
                <w:bCs/>
                <w:color w:val="666666"/>
                <w:sz w:val="33"/>
                <w:szCs w:val="33"/>
                <w:lang w:eastAsia="es-ES"/>
              </w:rPr>
              <w:t>Año</w:t>
            </w:r>
          </w:p>
          <w:p w:rsidR="00FB28FD" w:rsidRPr="00FB28FD" w:rsidRDefault="00FB28FD" w:rsidP="00FB28FD">
            <w:pPr>
              <w:spacing w:after="435" w:line="240" w:lineRule="auto"/>
              <w:rPr>
                <w:rFonts w:ascii="Helvetica" w:eastAsia="Times New Roman" w:hAnsi="Helvetica" w:cs="Helvetica"/>
                <w:color w:val="666666"/>
                <w:sz w:val="33"/>
                <w:szCs w:val="33"/>
                <w:lang w:eastAsia="es-ES"/>
              </w:rPr>
            </w:pPr>
            <w:r w:rsidRPr="00FB28FD">
              <w:rPr>
                <w:rFonts w:ascii="Helvetica" w:eastAsia="Times New Roman" w:hAnsi="Helvetica" w:cs="Helvetica"/>
                <w:color w:val="666666"/>
                <w:sz w:val="33"/>
                <w:szCs w:val="33"/>
                <w:lang w:eastAsia="es-ES"/>
              </w:rPr>
              <w:t> </w:t>
            </w:r>
          </w:p>
        </w:tc>
        <w:tc>
          <w:tcPr>
            <w:tcW w:w="0" w:type="auto"/>
            <w:shd w:val="clear" w:color="auto" w:fill="FFFFFF"/>
            <w:vAlign w:val="center"/>
            <w:hideMark/>
          </w:tcPr>
          <w:p w:rsidR="00FB28FD" w:rsidRPr="00FB28FD" w:rsidRDefault="00FB28FD" w:rsidP="00FB28FD">
            <w:pPr>
              <w:spacing w:after="0" w:line="240" w:lineRule="auto"/>
              <w:rPr>
                <w:rFonts w:ascii="Helvetica" w:eastAsia="Times New Roman" w:hAnsi="Helvetica" w:cs="Helvetica"/>
                <w:color w:val="666666"/>
                <w:sz w:val="33"/>
                <w:szCs w:val="33"/>
                <w:lang w:eastAsia="es-ES"/>
              </w:rPr>
            </w:pPr>
            <w:r w:rsidRPr="00FB28FD">
              <w:rPr>
                <w:rFonts w:ascii="Helvetica" w:eastAsia="Times New Roman" w:hAnsi="Helvetica" w:cs="Helvetica"/>
                <w:color w:val="666666"/>
                <w:sz w:val="33"/>
                <w:szCs w:val="33"/>
                <w:lang w:eastAsia="es-ES"/>
              </w:rPr>
              <w:t> </w:t>
            </w:r>
          </w:p>
        </w:tc>
        <w:tc>
          <w:tcPr>
            <w:tcW w:w="0" w:type="auto"/>
            <w:shd w:val="clear" w:color="auto" w:fill="FFFFFF"/>
            <w:vAlign w:val="center"/>
            <w:hideMark/>
          </w:tcPr>
          <w:p w:rsidR="00FB28FD" w:rsidRPr="00FB28FD" w:rsidRDefault="00FB28FD" w:rsidP="00FB28FD">
            <w:pPr>
              <w:spacing w:after="0" w:line="240" w:lineRule="auto"/>
              <w:rPr>
                <w:rFonts w:ascii="Helvetica" w:eastAsia="Times New Roman" w:hAnsi="Helvetica" w:cs="Helvetica"/>
                <w:color w:val="666666"/>
                <w:sz w:val="33"/>
                <w:szCs w:val="33"/>
                <w:lang w:eastAsia="es-ES"/>
              </w:rPr>
            </w:pPr>
            <w:r w:rsidRPr="00FB28FD">
              <w:rPr>
                <w:rFonts w:ascii="Helvetica" w:eastAsia="Times New Roman" w:hAnsi="Helvetica" w:cs="Helvetica"/>
                <w:color w:val="666666"/>
                <w:sz w:val="33"/>
                <w:szCs w:val="33"/>
                <w:lang w:eastAsia="es-ES"/>
              </w:rPr>
              <w:t>2011</w:t>
            </w:r>
          </w:p>
          <w:p w:rsidR="00FB28FD" w:rsidRPr="00FB28FD" w:rsidRDefault="00FB28FD" w:rsidP="00FB28FD">
            <w:pPr>
              <w:spacing w:after="435" w:line="240" w:lineRule="auto"/>
              <w:rPr>
                <w:rFonts w:ascii="Helvetica" w:eastAsia="Times New Roman" w:hAnsi="Helvetica" w:cs="Helvetica"/>
                <w:color w:val="666666"/>
                <w:sz w:val="33"/>
                <w:szCs w:val="33"/>
                <w:lang w:eastAsia="es-ES"/>
              </w:rPr>
            </w:pPr>
            <w:r w:rsidRPr="00FB28FD">
              <w:rPr>
                <w:rFonts w:ascii="Helvetica" w:eastAsia="Times New Roman" w:hAnsi="Helvetica" w:cs="Helvetica"/>
                <w:color w:val="666666"/>
                <w:sz w:val="33"/>
                <w:szCs w:val="33"/>
                <w:lang w:eastAsia="es-ES"/>
              </w:rPr>
              <w:t> </w:t>
            </w:r>
          </w:p>
        </w:tc>
      </w:tr>
      <w:tr w:rsidR="00FB28FD" w:rsidRPr="00FB28FD" w:rsidTr="00FB28FD">
        <w:tc>
          <w:tcPr>
            <w:tcW w:w="0" w:type="auto"/>
            <w:shd w:val="clear" w:color="auto" w:fill="FFFFFF"/>
            <w:vAlign w:val="center"/>
            <w:hideMark/>
          </w:tcPr>
          <w:p w:rsidR="00FB28FD" w:rsidRPr="00FB28FD" w:rsidRDefault="00FB28FD" w:rsidP="00FB28FD">
            <w:pPr>
              <w:spacing w:after="0" w:line="240" w:lineRule="auto"/>
              <w:rPr>
                <w:rFonts w:ascii="Helvetica" w:eastAsia="Times New Roman" w:hAnsi="Helvetica" w:cs="Helvetica"/>
                <w:color w:val="666666"/>
                <w:sz w:val="33"/>
                <w:szCs w:val="33"/>
                <w:lang w:eastAsia="es-ES"/>
              </w:rPr>
            </w:pPr>
            <w:r w:rsidRPr="00FB28FD">
              <w:rPr>
                <w:rFonts w:ascii="Helvetica" w:eastAsia="Times New Roman" w:hAnsi="Helvetica" w:cs="Helvetica"/>
                <w:b/>
                <w:bCs/>
                <w:color w:val="666666"/>
                <w:sz w:val="33"/>
                <w:szCs w:val="33"/>
                <w:lang w:eastAsia="es-ES"/>
              </w:rPr>
              <w:t>Organización</w:t>
            </w:r>
          </w:p>
          <w:p w:rsidR="00FB28FD" w:rsidRPr="00FB28FD" w:rsidRDefault="00FB28FD" w:rsidP="00FB28FD">
            <w:pPr>
              <w:spacing w:after="435" w:line="240" w:lineRule="auto"/>
              <w:rPr>
                <w:rFonts w:ascii="Helvetica" w:eastAsia="Times New Roman" w:hAnsi="Helvetica" w:cs="Helvetica"/>
                <w:color w:val="666666"/>
                <w:sz w:val="33"/>
                <w:szCs w:val="33"/>
                <w:lang w:eastAsia="es-ES"/>
              </w:rPr>
            </w:pPr>
            <w:r w:rsidRPr="00FB28FD">
              <w:rPr>
                <w:rFonts w:ascii="Helvetica" w:eastAsia="Times New Roman" w:hAnsi="Helvetica" w:cs="Helvetica"/>
                <w:color w:val="666666"/>
                <w:sz w:val="33"/>
                <w:szCs w:val="33"/>
                <w:lang w:eastAsia="es-ES"/>
              </w:rPr>
              <w:lastRenderedPageBreak/>
              <w:t> </w:t>
            </w:r>
          </w:p>
        </w:tc>
        <w:tc>
          <w:tcPr>
            <w:tcW w:w="0" w:type="auto"/>
            <w:shd w:val="clear" w:color="auto" w:fill="FFFFFF"/>
            <w:vAlign w:val="center"/>
            <w:hideMark/>
          </w:tcPr>
          <w:p w:rsidR="00FB28FD" w:rsidRPr="00FB28FD" w:rsidRDefault="00FB28FD" w:rsidP="00FB28FD">
            <w:pPr>
              <w:spacing w:after="0" w:line="240" w:lineRule="auto"/>
              <w:rPr>
                <w:rFonts w:ascii="Helvetica" w:eastAsia="Times New Roman" w:hAnsi="Helvetica" w:cs="Helvetica"/>
                <w:color w:val="666666"/>
                <w:sz w:val="33"/>
                <w:szCs w:val="33"/>
                <w:lang w:eastAsia="es-ES"/>
              </w:rPr>
            </w:pPr>
            <w:r w:rsidRPr="00FB28FD">
              <w:rPr>
                <w:rFonts w:ascii="Helvetica" w:eastAsia="Times New Roman" w:hAnsi="Helvetica" w:cs="Helvetica"/>
                <w:color w:val="666666"/>
                <w:sz w:val="33"/>
                <w:szCs w:val="33"/>
                <w:lang w:eastAsia="es-ES"/>
              </w:rPr>
              <w:lastRenderedPageBreak/>
              <w:t> </w:t>
            </w:r>
          </w:p>
        </w:tc>
        <w:tc>
          <w:tcPr>
            <w:tcW w:w="0" w:type="auto"/>
            <w:shd w:val="clear" w:color="auto" w:fill="FFFFFF"/>
            <w:vAlign w:val="center"/>
            <w:hideMark/>
          </w:tcPr>
          <w:p w:rsidR="00FB28FD" w:rsidRPr="00FB28FD" w:rsidRDefault="00FB28FD" w:rsidP="00FB28FD">
            <w:pPr>
              <w:spacing w:after="0" w:line="240" w:lineRule="auto"/>
              <w:rPr>
                <w:rFonts w:ascii="Helvetica" w:eastAsia="Times New Roman" w:hAnsi="Helvetica" w:cs="Helvetica"/>
                <w:color w:val="666666"/>
                <w:sz w:val="33"/>
                <w:szCs w:val="33"/>
                <w:lang w:eastAsia="es-ES"/>
              </w:rPr>
            </w:pPr>
            <w:r w:rsidRPr="00FB28FD">
              <w:rPr>
                <w:rFonts w:ascii="Helvetica" w:eastAsia="Times New Roman" w:hAnsi="Helvetica" w:cs="Helvetica"/>
                <w:color w:val="666666"/>
                <w:sz w:val="33"/>
                <w:szCs w:val="33"/>
                <w:lang w:eastAsia="es-ES"/>
              </w:rPr>
              <w:t xml:space="preserve">Programa de Desarrollo Integral </w:t>
            </w:r>
            <w:proofErr w:type="spellStart"/>
            <w:r w:rsidRPr="00FB28FD">
              <w:rPr>
                <w:rFonts w:ascii="Helvetica" w:eastAsia="Times New Roman" w:hAnsi="Helvetica" w:cs="Helvetica"/>
                <w:color w:val="666666"/>
                <w:sz w:val="33"/>
                <w:szCs w:val="33"/>
                <w:lang w:eastAsia="es-ES"/>
              </w:rPr>
              <w:t>Interindisciplinario</w:t>
            </w:r>
            <w:proofErr w:type="spellEnd"/>
          </w:p>
          <w:p w:rsidR="00FB28FD" w:rsidRPr="00FB28FD" w:rsidRDefault="00FB28FD" w:rsidP="00FB28FD">
            <w:pPr>
              <w:spacing w:after="435" w:line="240" w:lineRule="auto"/>
              <w:rPr>
                <w:rFonts w:ascii="Helvetica" w:eastAsia="Times New Roman" w:hAnsi="Helvetica" w:cs="Helvetica"/>
                <w:color w:val="666666"/>
                <w:sz w:val="33"/>
                <w:szCs w:val="33"/>
                <w:lang w:eastAsia="es-ES"/>
              </w:rPr>
            </w:pPr>
            <w:r w:rsidRPr="00FB28FD">
              <w:rPr>
                <w:rFonts w:ascii="Helvetica" w:eastAsia="Times New Roman" w:hAnsi="Helvetica" w:cs="Helvetica"/>
                <w:color w:val="666666"/>
                <w:sz w:val="33"/>
                <w:szCs w:val="33"/>
                <w:lang w:eastAsia="es-ES"/>
              </w:rPr>
              <w:lastRenderedPageBreak/>
              <w:t> </w:t>
            </w:r>
          </w:p>
        </w:tc>
      </w:tr>
      <w:tr w:rsidR="00FB28FD" w:rsidRPr="00FB28FD" w:rsidTr="00FB28FD">
        <w:tc>
          <w:tcPr>
            <w:tcW w:w="0" w:type="auto"/>
            <w:shd w:val="clear" w:color="auto" w:fill="FFFFFF"/>
            <w:vAlign w:val="center"/>
            <w:hideMark/>
          </w:tcPr>
          <w:p w:rsidR="00FB28FD" w:rsidRPr="00FB28FD" w:rsidRDefault="00FB28FD" w:rsidP="00FB28FD">
            <w:pPr>
              <w:spacing w:after="0" w:line="240" w:lineRule="auto"/>
              <w:rPr>
                <w:rFonts w:ascii="Helvetica" w:eastAsia="Times New Roman" w:hAnsi="Helvetica" w:cs="Helvetica"/>
                <w:color w:val="666666"/>
                <w:sz w:val="33"/>
                <w:szCs w:val="33"/>
                <w:lang w:eastAsia="es-ES"/>
              </w:rPr>
            </w:pPr>
            <w:r w:rsidRPr="00FB28FD">
              <w:rPr>
                <w:rFonts w:ascii="Helvetica" w:eastAsia="Times New Roman" w:hAnsi="Helvetica" w:cs="Helvetica"/>
                <w:b/>
                <w:bCs/>
                <w:color w:val="666666"/>
                <w:sz w:val="33"/>
                <w:szCs w:val="33"/>
                <w:lang w:eastAsia="es-ES"/>
              </w:rPr>
              <w:lastRenderedPageBreak/>
              <w:t>Área de la ejecución del proyecto</w:t>
            </w:r>
          </w:p>
          <w:p w:rsidR="00FB28FD" w:rsidRPr="00FB28FD" w:rsidRDefault="00FB28FD" w:rsidP="00FB28FD">
            <w:pPr>
              <w:spacing w:after="435" w:line="240" w:lineRule="auto"/>
              <w:rPr>
                <w:rFonts w:ascii="Helvetica" w:eastAsia="Times New Roman" w:hAnsi="Helvetica" w:cs="Helvetica"/>
                <w:color w:val="666666"/>
                <w:sz w:val="33"/>
                <w:szCs w:val="33"/>
                <w:lang w:eastAsia="es-ES"/>
              </w:rPr>
            </w:pPr>
            <w:r w:rsidRPr="00FB28FD">
              <w:rPr>
                <w:rFonts w:ascii="Helvetica" w:eastAsia="Times New Roman" w:hAnsi="Helvetica" w:cs="Helvetica"/>
                <w:color w:val="666666"/>
                <w:sz w:val="33"/>
                <w:szCs w:val="33"/>
                <w:lang w:eastAsia="es-ES"/>
              </w:rPr>
              <w:t> </w:t>
            </w:r>
          </w:p>
        </w:tc>
        <w:tc>
          <w:tcPr>
            <w:tcW w:w="0" w:type="auto"/>
            <w:shd w:val="clear" w:color="auto" w:fill="FFFFFF"/>
            <w:vAlign w:val="center"/>
            <w:hideMark/>
          </w:tcPr>
          <w:p w:rsidR="00FB28FD" w:rsidRPr="00FB28FD" w:rsidRDefault="00FB28FD" w:rsidP="00FB28FD">
            <w:pPr>
              <w:spacing w:after="0" w:line="240" w:lineRule="auto"/>
              <w:rPr>
                <w:rFonts w:ascii="Helvetica" w:eastAsia="Times New Roman" w:hAnsi="Helvetica" w:cs="Helvetica"/>
                <w:color w:val="666666"/>
                <w:sz w:val="33"/>
                <w:szCs w:val="33"/>
                <w:lang w:eastAsia="es-ES"/>
              </w:rPr>
            </w:pPr>
            <w:r w:rsidRPr="00FB28FD">
              <w:rPr>
                <w:rFonts w:ascii="Helvetica" w:eastAsia="Times New Roman" w:hAnsi="Helvetica" w:cs="Helvetica"/>
                <w:color w:val="666666"/>
                <w:sz w:val="33"/>
                <w:szCs w:val="33"/>
                <w:lang w:eastAsia="es-ES"/>
              </w:rPr>
              <w:t> </w:t>
            </w:r>
          </w:p>
        </w:tc>
        <w:tc>
          <w:tcPr>
            <w:tcW w:w="0" w:type="auto"/>
            <w:shd w:val="clear" w:color="auto" w:fill="FFFFFF"/>
            <w:vAlign w:val="center"/>
            <w:hideMark/>
          </w:tcPr>
          <w:p w:rsidR="00FB28FD" w:rsidRPr="00FB28FD" w:rsidRDefault="00FB28FD" w:rsidP="00FB28FD">
            <w:pPr>
              <w:spacing w:after="0" w:line="240" w:lineRule="auto"/>
              <w:rPr>
                <w:rFonts w:ascii="Helvetica" w:eastAsia="Times New Roman" w:hAnsi="Helvetica" w:cs="Helvetica"/>
                <w:color w:val="666666"/>
                <w:sz w:val="33"/>
                <w:szCs w:val="33"/>
                <w:lang w:eastAsia="es-ES"/>
              </w:rPr>
            </w:pPr>
            <w:r w:rsidRPr="00FB28FD">
              <w:rPr>
                <w:rFonts w:ascii="Helvetica" w:eastAsia="Times New Roman" w:hAnsi="Helvetica" w:cs="Helvetica"/>
                <w:color w:val="666666"/>
                <w:sz w:val="33"/>
                <w:szCs w:val="33"/>
                <w:lang w:eastAsia="es-ES"/>
              </w:rPr>
              <w:t xml:space="preserve">Bolivia, dpto. Potosí/Provincia Chayanta, Municipio </w:t>
            </w:r>
            <w:proofErr w:type="spellStart"/>
            <w:r w:rsidRPr="00FB28FD">
              <w:rPr>
                <w:rFonts w:ascii="Helvetica" w:eastAsia="Times New Roman" w:hAnsi="Helvetica" w:cs="Helvetica"/>
                <w:color w:val="666666"/>
                <w:sz w:val="33"/>
                <w:szCs w:val="33"/>
                <w:lang w:eastAsia="es-ES"/>
              </w:rPr>
              <w:t>Pocoata</w:t>
            </w:r>
            <w:proofErr w:type="spellEnd"/>
            <w:r w:rsidRPr="00FB28FD">
              <w:rPr>
                <w:rFonts w:ascii="Helvetica" w:eastAsia="Times New Roman" w:hAnsi="Helvetica" w:cs="Helvetica"/>
                <w:color w:val="666666"/>
                <w:sz w:val="33"/>
                <w:szCs w:val="33"/>
                <w:lang w:eastAsia="es-ES"/>
              </w:rPr>
              <w:t xml:space="preserve">, Distritos </w:t>
            </w:r>
            <w:proofErr w:type="spellStart"/>
            <w:r w:rsidRPr="00FB28FD">
              <w:rPr>
                <w:rFonts w:ascii="Helvetica" w:eastAsia="Times New Roman" w:hAnsi="Helvetica" w:cs="Helvetica"/>
                <w:color w:val="666666"/>
                <w:sz w:val="33"/>
                <w:szCs w:val="33"/>
                <w:lang w:eastAsia="es-ES"/>
              </w:rPr>
              <w:t>Indigenas</w:t>
            </w:r>
            <w:proofErr w:type="spellEnd"/>
            <w:r w:rsidRPr="00FB28FD">
              <w:rPr>
                <w:rFonts w:ascii="Helvetica" w:eastAsia="Times New Roman" w:hAnsi="Helvetica" w:cs="Helvetica"/>
                <w:color w:val="666666"/>
                <w:sz w:val="33"/>
                <w:szCs w:val="33"/>
                <w:lang w:eastAsia="es-ES"/>
              </w:rPr>
              <w:t xml:space="preserve"> </w:t>
            </w:r>
            <w:proofErr w:type="spellStart"/>
            <w:r w:rsidRPr="00FB28FD">
              <w:rPr>
                <w:rFonts w:ascii="Helvetica" w:eastAsia="Times New Roman" w:hAnsi="Helvetica" w:cs="Helvetica"/>
                <w:color w:val="666666"/>
                <w:sz w:val="33"/>
                <w:szCs w:val="33"/>
                <w:lang w:eastAsia="es-ES"/>
              </w:rPr>
              <w:t>Tomocori</w:t>
            </w:r>
            <w:proofErr w:type="spellEnd"/>
            <w:r w:rsidRPr="00FB28FD">
              <w:rPr>
                <w:rFonts w:ascii="Helvetica" w:eastAsia="Times New Roman" w:hAnsi="Helvetica" w:cs="Helvetica"/>
                <w:color w:val="666666"/>
                <w:sz w:val="33"/>
                <w:szCs w:val="33"/>
                <w:lang w:eastAsia="es-ES"/>
              </w:rPr>
              <w:t xml:space="preserve">, </w:t>
            </w:r>
            <w:proofErr w:type="spellStart"/>
            <w:r w:rsidRPr="00FB28FD">
              <w:rPr>
                <w:rFonts w:ascii="Helvetica" w:eastAsia="Times New Roman" w:hAnsi="Helvetica" w:cs="Helvetica"/>
                <w:color w:val="666666"/>
                <w:sz w:val="33"/>
                <w:szCs w:val="33"/>
                <w:lang w:eastAsia="es-ES"/>
              </w:rPr>
              <w:t>Turberia</w:t>
            </w:r>
            <w:proofErr w:type="spellEnd"/>
            <w:r w:rsidRPr="00FB28FD">
              <w:rPr>
                <w:rFonts w:ascii="Helvetica" w:eastAsia="Times New Roman" w:hAnsi="Helvetica" w:cs="Helvetica"/>
                <w:color w:val="666666"/>
                <w:sz w:val="33"/>
                <w:szCs w:val="33"/>
                <w:lang w:eastAsia="es-ES"/>
              </w:rPr>
              <w:t xml:space="preserve">, </w:t>
            </w:r>
            <w:proofErr w:type="spellStart"/>
            <w:r w:rsidRPr="00FB28FD">
              <w:rPr>
                <w:rFonts w:ascii="Helvetica" w:eastAsia="Times New Roman" w:hAnsi="Helvetica" w:cs="Helvetica"/>
                <w:color w:val="666666"/>
                <w:sz w:val="33"/>
                <w:szCs w:val="33"/>
                <w:lang w:eastAsia="es-ES"/>
              </w:rPr>
              <w:t>Tomoyo</w:t>
            </w:r>
            <w:proofErr w:type="spellEnd"/>
          </w:p>
          <w:p w:rsidR="00FB28FD" w:rsidRPr="00FB28FD" w:rsidRDefault="00FB28FD" w:rsidP="00FB28FD">
            <w:pPr>
              <w:spacing w:after="435" w:line="240" w:lineRule="auto"/>
              <w:rPr>
                <w:rFonts w:ascii="Helvetica" w:eastAsia="Times New Roman" w:hAnsi="Helvetica" w:cs="Helvetica"/>
                <w:color w:val="666666"/>
                <w:sz w:val="33"/>
                <w:szCs w:val="33"/>
                <w:lang w:eastAsia="es-ES"/>
              </w:rPr>
            </w:pPr>
            <w:r w:rsidRPr="00FB28FD">
              <w:rPr>
                <w:rFonts w:ascii="Helvetica" w:eastAsia="Times New Roman" w:hAnsi="Helvetica" w:cs="Helvetica"/>
                <w:color w:val="666666"/>
                <w:sz w:val="33"/>
                <w:szCs w:val="33"/>
                <w:lang w:eastAsia="es-ES"/>
              </w:rPr>
              <w:t> </w:t>
            </w:r>
          </w:p>
        </w:tc>
      </w:tr>
      <w:tr w:rsidR="00FB28FD" w:rsidRPr="00FB28FD" w:rsidTr="00FB28FD">
        <w:tc>
          <w:tcPr>
            <w:tcW w:w="0" w:type="auto"/>
            <w:shd w:val="clear" w:color="auto" w:fill="FFFFFF"/>
            <w:vAlign w:val="center"/>
            <w:hideMark/>
          </w:tcPr>
          <w:p w:rsidR="00FB28FD" w:rsidRPr="00FB28FD" w:rsidRDefault="00FB28FD" w:rsidP="00FB28FD">
            <w:pPr>
              <w:spacing w:after="0" w:line="240" w:lineRule="auto"/>
              <w:rPr>
                <w:rFonts w:ascii="Helvetica" w:eastAsia="Times New Roman" w:hAnsi="Helvetica" w:cs="Helvetica"/>
                <w:color w:val="666666"/>
                <w:sz w:val="33"/>
                <w:szCs w:val="33"/>
                <w:lang w:eastAsia="es-ES"/>
              </w:rPr>
            </w:pPr>
            <w:r w:rsidRPr="00FB28FD">
              <w:rPr>
                <w:rFonts w:ascii="Helvetica" w:eastAsia="Times New Roman" w:hAnsi="Helvetica" w:cs="Helvetica"/>
                <w:b/>
                <w:bCs/>
                <w:color w:val="666666"/>
                <w:sz w:val="33"/>
                <w:szCs w:val="33"/>
                <w:lang w:eastAsia="es-ES"/>
              </w:rPr>
              <w:t>Grupo de pueblos indígenas</w:t>
            </w:r>
          </w:p>
          <w:p w:rsidR="00FB28FD" w:rsidRPr="00FB28FD" w:rsidRDefault="00FB28FD" w:rsidP="00FB28FD">
            <w:pPr>
              <w:spacing w:after="435" w:line="240" w:lineRule="auto"/>
              <w:rPr>
                <w:rFonts w:ascii="Helvetica" w:eastAsia="Times New Roman" w:hAnsi="Helvetica" w:cs="Helvetica"/>
                <w:color w:val="666666"/>
                <w:sz w:val="33"/>
                <w:szCs w:val="33"/>
                <w:lang w:eastAsia="es-ES"/>
              </w:rPr>
            </w:pPr>
            <w:r w:rsidRPr="00FB28FD">
              <w:rPr>
                <w:rFonts w:ascii="Helvetica" w:eastAsia="Times New Roman" w:hAnsi="Helvetica" w:cs="Helvetica"/>
                <w:color w:val="666666"/>
                <w:sz w:val="33"/>
                <w:szCs w:val="33"/>
                <w:lang w:eastAsia="es-ES"/>
              </w:rPr>
              <w:t> </w:t>
            </w:r>
          </w:p>
        </w:tc>
        <w:tc>
          <w:tcPr>
            <w:tcW w:w="0" w:type="auto"/>
            <w:shd w:val="clear" w:color="auto" w:fill="FFFFFF"/>
            <w:vAlign w:val="center"/>
            <w:hideMark/>
          </w:tcPr>
          <w:p w:rsidR="00FB28FD" w:rsidRPr="00FB28FD" w:rsidRDefault="00FB28FD" w:rsidP="00FB28FD">
            <w:pPr>
              <w:spacing w:after="0" w:line="240" w:lineRule="auto"/>
              <w:rPr>
                <w:rFonts w:ascii="Helvetica" w:eastAsia="Times New Roman" w:hAnsi="Helvetica" w:cs="Helvetica"/>
                <w:color w:val="666666"/>
                <w:sz w:val="33"/>
                <w:szCs w:val="33"/>
                <w:lang w:eastAsia="es-ES"/>
              </w:rPr>
            </w:pPr>
            <w:r w:rsidRPr="00FB28FD">
              <w:rPr>
                <w:rFonts w:ascii="Helvetica" w:eastAsia="Times New Roman" w:hAnsi="Helvetica" w:cs="Helvetica"/>
                <w:color w:val="666666"/>
                <w:sz w:val="33"/>
                <w:szCs w:val="33"/>
                <w:lang w:eastAsia="es-ES"/>
              </w:rPr>
              <w:t> </w:t>
            </w:r>
          </w:p>
        </w:tc>
        <w:tc>
          <w:tcPr>
            <w:tcW w:w="0" w:type="auto"/>
            <w:shd w:val="clear" w:color="auto" w:fill="FFFFFF"/>
            <w:vAlign w:val="center"/>
            <w:hideMark/>
          </w:tcPr>
          <w:p w:rsidR="00FB28FD" w:rsidRPr="00FB28FD" w:rsidRDefault="00FB28FD" w:rsidP="00FB28FD">
            <w:pPr>
              <w:spacing w:after="0" w:line="240" w:lineRule="auto"/>
              <w:rPr>
                <w:rFonts w:ascii="Helvetica" w:eastAsia="Times New Roman" w:hAnsi="Helvetica" w:cs="Helvetica"/>
                <w:color w:val="666666"/>
                <w:sz w:val="33"/>
                <w:szCs w:val="33"/>
                <w:lang w:eastAsia="es-ES"/>
              </w:rPr>
            </w:pPr>
            <w:r w:rsidRPr="00FB28FD">
              <w:rPr>
                <w:rFonts w:ascii="Helvetica" w:eastAsia="Times New Roman" w:hAnsi="Helvetica" w:cs="Helvetica"/>
                <w:color w:val="666666"/>
                <w:sz w:val="33"/>
                <w:szCs w:val="33"/>
                <w:lang w:eastAsia="es-ES"/>
              </w:rPr>
              <w:t xml:space="preserve">Distritos </w:t>
            </w:r>
            <w:proofErr w:type="spellStart"/>
            <w:r w:rsidRPr="00FB28FD">
              <w:rPr>
                <w:rFonts w:ascii="Helvetica" w:eastAsia="Times New Roman" w:hAnsi="Helvetica" w:cs="Helvetica"/>
                <w:color w:val="666666"/>
                <w:sz w:val="33"/>
                <w:szCs w:val="33"/>
                <w:lang w:eastAsia="es-ES"/>
              </w:rPr>
              <w:t>Indigenas</w:t>
            </w:r>
            <w:proofErr w:type="spellEnd"/>
            <w:r w:rsidRPr="00FB28FD">
              <w:rPr>
                <w:rFonts w:ascii="Helvetica" w:eastAsia="Times New Roman" w:hAnsi="Helvetica" w:cs="Helvetica"/>
                <w:color w:val="666666"/>
                <w:sz w:val="33"/>
                <w:szCs w:val="33"/>
                <w:lang w:eastAsia="es-ES"/>
              </w:rPr>
              <w:t xml:space="preserve"> </w:t>
            </w:r>
            <w:proofErr w:type="spellStart"/>
            <w:r w:rsidRPr="00FB28FD">
              <w:rPr>
                <w:rFonts w:ascii="Helvetica" w:eastAsia="Times New Roman" w:hAnsi="Helvetica" w:cs="Helvetica"/>
                <w:color w:val="666666"/>
                <w:sz w:val="33"/>
                <w:szCs w:val="33"/>
                <w:lang w:eastAsia="es-ES"/>
              </w:rPr>
              <w:t>Tomocari</w:t>
            </w:r>
            <w:proofErr w:type="spellEnd"/>
            <w:r w:rsidRPr="00FB28FD">
              <w:rPr>
                <w:rFonts w:ascii="Helvetica" w:eastAsia="Times New Roman" w:hAnsi="Helvetica" w:cs="Helvetica"/>
                <w:color w:val="666666"/>
                <w:sz w:val="33"/>
                <w:szCs w:val="33"/>
                <w:lang w:eastAsia="es-ES"/>
              </w:rPr>
              <w:t xml:space="preserve">, </w:t>
            </w:r>
            <w:proofErr w:type="spellStart"/>
            <w:r w:rsidRPr="00FB28FD">
              <w:rPr>
                <w:rFonts w:ascii="Helvetica" w:eastAsia="Times New Roman" w:hAnsi="Helvetica" w:cs="Helvetica"/>
                <w:color w:val="666666"/>
                <w:sz w:val="33"/>
                <w:szCs w:val="33"/>
                <w:lang w:eastAsia="es-ES"/>
              </w:rPr>
              <w:t>Turberia</w:t>
            </w:r>
            <w:proofErr w:type="spellEnd"/>
            <w:r w:rsidRPr="00FB28FD">
              <w:rPr>
                <w:rFonts w:ascii="Helvetica" w:eastAsia="Times New Roman" w:hAnsi="Helvetica" w:cs="Helvetica"/>
                <w:color w:val="666666"/>
                <w:sz w:val="33"/>
                <w:szCs w:val="33"/>
                <w:lang w:eastAsia="es-ES"/>
              </w:rPr>
              <w:t xml:space="preserve">, </w:t>
            </w:r>
            <w:proofErr w:type="spellStart"/>
            <w:r w:rsidRPr="00FB28FD">
              <w:rPr>
                <w:rFonts w:ascii="Helvetica" w:eastAsia="Times New Roman" w:hAnsi="Helvetica" w:cs="Helvetica"/>
                <w:color w:val="666666"/>
                <w:sz w:val="33"/>
                <w:szCs w:val="33"/>
                <w:lang w:eastAsia="es-ES"/>
              </w:rPr>
              <w:t>Tomoyo</w:t>
            </w:r>
            <w:proofErr w:type="spellEnd"/>
          </w:p>
          <w:p w:rsidR="00FB28FD" w:rsidRPr="00FB28FD" w:rsidRDefault="00FB28FD" w:rsidP="00FB28FD">
            <w:pPr>
              <w:spacing w:after="435" w:line="240" w:lineRule="auto"/>
              <w:rPr>
                <w:rFonts w:ascii="Helvetica" w:eastAsia="Times New Roman" w:hAnsi="Helvetica" w:cs="Helvetica"/>
                <w:color w:val="666666"/>
                <w:sz w:val="33"/>
                <w:szCs w:val="33"/>
                <w:lang w:eastAsia="es-ES"/>
              </w:rPr>
            </w:pPr>
            <w:r w:rsidRPr="00FB28FD">
              <w:rPr>
                <w:rFonts w:ascii="Helvetica" w:eastAsia="Times New Roman" w:hAnsi="Helvetica" w:cs="Helvetica"/>
                <w:color w:val="666666"/>
                <w:sz w:val="33"/>
                <w:szCs w:val="33"/>
                <w:lang w:eastAsia="es-ES"/>
              </w:rPr>
              <w:t> </w:t>
            </w:r>
          </w:p>
        </w:tc>
      </w:tr>
      <w:tr w:rsidR="00FB28FD" w:rsidRPr="00FB28FD" w:rsidTr="00FB28FD">
        <w:tc>
          <w:tcPr>
            <w:tcW w:w="0" w:type="auto"/>
            <w:shd w:val="clear" w:color="auto" w:fill="FFFFFF"/>
            <w:vAlign w:val="center"/>
            <w:hideMark/>
          </w:tcPr>
          <w:p w:rsidR="00FB28FD" w:rsidRPr="00FB28FD" w:rsidRDefault="00FB28FD" w:rsidP="00FB28FD">
            <w:pPr>
              <w:spacing w:after="0" w:line="240" w:lineRule="auto"/>
              <w:rPr>
                <w:rFonts w:ascii="Helvetica" w:eastAsia="Times New Roman" w:hAnsi="Helvetica" w:cs="Helvetica"/>
                <w:color w:val="666666"/>
                <w:sz w:val="33"/>
                <w:szCs w:val="33"/>
                <w:lang w:eastAsia="es-ES"/>
              </w:rPr>
            </w:pPr>
            <w:r w:rsidRPr="00FB28FD">
              <w:rPr>
                <w:rFonts w:ascii="Helvetica" w:eastAsia="Times New Roman" w:hAnsi="Helvetica" w:cs="Helvetica"/>
                <w:b/>
                <w:bCs/>
                <w:color w:val="666666"/>
                <w:sz w:val="33"/>
                <w:szCs w:val="33"/>
                <w:lang w:eastAsia="es-ES"/>
              </w:rPr>
              <w:t>Cuantía de la donación</w:t>
            </w:r>
          </w:p>
          <w:p w:rsidR="00FB28FD" w:rsidRPr="00FB28FD" w:rsidRDefault="00FB28FD" w:rsidP="00FB28FD">
            <w:pPr>
              <w:spacing w:after="435" w:line="240" w:lineRule="auto"/>
              <w:rPr>
                <w:rFonts w:ascii="Helvetica" w:eastAsia="Times New Roman" w:hAnsi="Helvetica" w:cs="Helvetica"/>
                <w:color w:val="666666"/>
                <w:sz w:val="33"/>
                <w:szCs w:val="33"/>
                <w:lang w:eastAsia="es-ES"/>
              </w:rPr>
            </w:pPr>
            <w:r w:rsidRPr="00FB28FD">
              <w:rPr>
                <w:rFonts w:ascii="Helvetica" w:eastAsia="Times New Roman" w:hAnsi="Helvetica" w:cs="Helvetica"/>
                <w:color w:val="666666"/>
                <w:sz w:val="33"/>
                <w:szCs w:val="33"/>
                <w:lang w:eastAsia="es-ES"/>
              </w:rPr>
              <w:t> </w:t>
            </w:r>
          </w:p>
        </w:tc>
        <w:tc>
          <w:tcPr>
            <w:tcW w:w="0" w:type="auto"/>
            <w:shd w:val="clear" w:color="auto" w:fill="FFFFFF"/>
            <w:vAlign w:val="center"/>
            <w:hideMark/>
          </w:tcPr>
          <w:p w:rsidR="00FB28FD" w:rsidRPr="00FB28FD" w:rsidRDefault="00FB28FD" w:rsidP="00FB28FD">
            <w:pPr>
              <w:spacing w:after="0" w:line="240" w:lineRule="auto"/>
              <w:rPr>
                <w:rFonts w:ascii="Helvetica" w:eastAsia="Times New Roman" w:hAnsi="Helvetica" w:cs="Helvetica"/>
                <w:color w:val="666666"/>
                <w:sz w:val="33"/>
                <w:szCs w:val="33"/>
                <w:lang w:eastAsia="es-ES"/>
              </w:rPr>
            </w:pPr>
            <w:r w:rsidRPr="00FB28FD">
              <w:rPr>
                <w:rFonts w:ascii="Helvetica" w:eastAsia="Times New Roman" w:hAnsi="Helvetica" w:cs="Helvetica"/>
                <w:color w:val="666666"/>
                <w:sz w:val="33"/>
                <w:szCs w:val="33"/>
                <w:lang w:eastAsia="es-ES"/>
              </w:rPr>
              <w:t> </w:t>
            </w:r>
          </w:p>
        </w:tc>
        <w:tc>
          <w:tcPr>
            <w:tcW w:w="0" w:type="auto"/>
            <w:shd w:val="clear" w:color="auto" w:fill="FFFFFF"/>
            <w:vAlign w:val="center"/>
            <w:hideMark/>
          </w:tcPr>
          <w:p w:rsidR="00FB28FD" w:rsidRPr="00FB28FD" w:rsidRDefault="00FB28FD" w:rsidP="00FB28FD">
            <w:pPr>
              <w:spacing w:after="0" w:line="240" w:lineRule="auto"/>
              <w:rPr>
                <w:rFonts w:ascii="Helvetica" w:eastAsia="Times New Roman" w:hAnsi="Helvetica" w:cs="Helvetica"/>
                <w:color w:val="666666"/>
                <w:sz w:val="33"/>
                <w:szCs w:val="33"/>
                <w:lang w:eastAsia="es-ES"/>
              </w:rPr>
            </w:pPr>
            <w:r w:rsidRPr="00FB28FD">
              <w:rPr>
                <w:rFonts w:ascii="Helvetica" w:eastAsia="Times New Roman" w:hAnsi="Helvetica" w:cs="Helvetica"/>
                <w:color w:val="666666"/>
                <w:sz w:val="33"/>
                <w:szCs w:val="33"/>
                <w:lang w:eastAsia="es-ES"/>
              </w:rPr>
              <w:t>US$ 24,000</w:t>
            </w:r>
          </w:p>
          <w:p w:rsidR="00FB28FD" w:rsidRPr="00FB28FD" w:rsidRDefault="00FB28FD" w:rsidP="00FB28FD">
            <w:pPr>
              <w:spacing w:after="435" w:line="240" w:lineRule="auto"/>
              <w:rPr>
                <w:rFonts w:ascii="Helvetica" w:eastAsia="Times New Roman" w:hAnsi="Helvetica" w:cs="Helvetica"/>
                <w:color w:val="666666"/>
                <w:sz w:val="33"/>
                <w:szCs w:val="33"/>
                <w:lang w:eastAsia="es-ES"/>
              </w:rPr>
            </w:pPr>
            <w:r w:rsidRPr="00FB28FD">
              <w:rPr>
                <w:rFonts w:ascii="Helvetica" w:eastAsia="Times New Roman" w:hAnsi="Helvetica" w:cs="Helvetica"/>
                <w:color w:val="666666"/>
                <w:sz w:val="33"/>
                <w:szCs w:val="33"/>
                <w:lang w:eastAsia="es-ES"/>
              </w:rPr>
              <w:t> </w:t>
            </w:r>
          </w:p>
        </w:tc>
      </w:tr>
      <w:tr w:rsidR="00FB28FD" w:rsidRPr="00FB28FD" w:rsidTr="00FB28FD">
        <w:tc>
          <w:tcPr>
            <w:tcW w:w="0" w:type="auto"/>
            <w:shd w:val="clear" w:color="auto" w:fill="FFFFFF"/>
            <w:vAlign w:val="center"/>
            <w:hideMark/>
          </w:tcPr>
          <w:p w:rsidR="00FB28FD" w:rsidRPr="00FB28FD" w:rsidRDefault="00FB28FD" w:rsidP="00FB28FD">
            <w:pPr>
              <w:spacing w:after="0" w:line="240" w:lineRule="auto"/>
              <w:rPr>
                <w:rFonts w:ascii="Helvetica" w:eastAsia="Times New Roman" w:hAnsi="Helvetica" w:cs="Helvetica"/>
                <w:color w:val="666666"/>
                <w:sz w:val="33"/>
                <w:szCs w:val="33"/>
                <w:lang w:eastAsia="es-ES"/>
              </w:rPr>
            </w:pPr>
            <w:r w:rsidRPr="00FB28FD">
              <w:rPr>
                <w:rFonts w:ascii="Helvetica" w:eastAsia="Times New Roman" w:hAnsi="Helvetica" w:cs="Helvetica"/>
                <w:b/>
                <w:bCs/>
                <w:color w:val="666666"/>
                <w:sz w:val="33"/>
                <w:szCs w:val="33"/>
                <w:lang w:eastAsia="es-ES"/>
              </w:rPr>
              <w:t>Descripción del proyecto</w:t>
            </w:r>
          </w:p>
          <w:p w:rsidR="00FB28FD" w:rsidRPr="00FB28FD" w:rsidRDefault="00FB28FD" w:rsidP="00FB28FD">
            <w:pPr>
              <w:spacing w:after="435" w:line="240" w:lineRule="auto"/>
              <w:rPr>
                <w:rFonts w:ascii="Helvetica" w:eastAsia="Times New Roman" w:hAnsi="Helvetica" w:cs="Helvetica"/>
                <w:color w:val="666666"/>
                <w:sz w:val="33"/>
                <w:szCs w:val="33"/>
                <w:lang w:eastAsia="es-ES"/>
              </w:rPr>
            </w:pPr>
            <w:r w:rsidRPr="00FB28FD">
              <w:rPr>
                <w:rFonts w:ascii="Helvetica" w:eastAsia="Times New Roman" w:hAnsi="Helvetica" w:cs="Helvetica"/>
                <w:color w:val="666666"/>
                <w:sz w:val="33"/>
                <w:szCs w:val="33"/>
                <w:lang w:eastAsia="es-ES"/>
              </w:rPr>
              <w:t> </w:t>
            </w:r>
          </w:p>
        </w:tc>
        <w:tc>
          <w:tcPr>
            <w:tcW w:w="0" w:type="auto"/>
            <w:shd w:val="clear" w:color="auto" w:fill="FFFFFF"/>
            <w:vAlign w:val="center"/>
            <w:hideMark/>
          </w:tcPr>
          <w:p w:rsidR="00FB28FD" w:rsidRPr="00FB28FD" w:rsidRDefault="00FB28FD" w:rsidP="00FB28FD">
            <w:pPr>
              <w:spacing w:after="0" w:line="240" w:lineRule="auto"/>
              <w:rPr>
                <w:rFonts w:ascii="Helvetica" w:eastAsia="Times New Roman" w:hAnsi="Helvetica" w:cs="Helvetica"/>
                <w:color w:val="666666"/>
                <w:sz w:val="33"/>
                <w:szCs w:val="33"/>
                <w:lang w:eastAsia="es-ES"/>
              </w:rPr>
            </w:pPr>
            <w:r w:rsidRPr="00FB28FD">
              <w:rPr>
                <w:rFonts w:ascii="Helvetica" w:eastAsia="Times New Roman" w:hAnsi="Helvetica" w:cs="Helvetica"/>
                <w:color w:val="666666"/>
                <w:sz w:val="33"/>
                <w:szCs w:val="33"/>
                <w:lang w:eastAsia="es-ES"/>
              </w:rPr>
              <w:t> </w:t>
            </w:r>
          </w:p>
        </w:tc>
        <w:tc>
          <w:tcPr>
            <w:tcW w:w="0" w:type="auto"/>
            <w:shd w:val="clear" w:color="auto" w:fill="FFFFFF"/>
            <w:vAlign w:val="center"/>
            <w:hideMark/>
          </w:tcPr>
          <w:p w:rsidR="00FB28FD" w:rsidRPr="00FB28FD" w:rsidRDefault="00FB28FD" w:rsidP="00FB28FD">
            <w:pPr>
              <w:spacing w:after="0" w:line="240" w:lineRule="auto"/>
              <w:rPr>
                <w:rFonts w:ascii="Helvetica" w:eastAsia="Times New Roman" w:hAnsi="Helvetica" w:cs="Helvetica"/>
                <w:color w:val="666666"/>
                <w:sz w:val="33"/>
                <w:szCs w:val="33"/>
                <w:lang w:eastAsia="es-ES"/>
              </w:rPr>
            </w:pPr>
            <w:r w:rsidRPr="00FB28FD">
              <w:rPr>
                <w:rFonts w:ascii="Helvetica" w:eastAsia="Times New Roman" w:hAnsi="Helvetica" w:cs="Helvetica"/>
                <w:color w:val="666666"/>
                <w:sz w:val="33"/>
                <w:szCs w:val="33"/>
                <w:lang w:eastAsia="es-ES"/>
              </w:rPr>
              <w:t xml:space="preserve">En los Distritos Municipales de </w:t>
            </w:r>
            <w:proofErr w:type="spellStart"/>
            <w:r w:rsidRPr="00FB28FD">
              <w:rPr>
                <w:rFonts w:ascii="Helvetica" w:eastAsia="Times New Roman" w:hAnsi="Helvetica" w:cs="Helvetica"/>
                <w:color w:val="666666"/>
                <w:sz w:val="33"/>
                <w:szCs w:val="33"/>
                <w:lang w:eastAsia="es-ES"/>
              </w:rPr>
              <w:t>Tomoyo</w:t>
            </w:r>
            <w:proofErr w:type="spellEnd"/>
            <w:r w:rsidRPr="00FB28FD">
              <w:rPr>
                <w:rFonts w:ascii="Helvetica" w:eastAsia="Times New Roman" w:hAnsi="Helvetica" w:cs="Helvetica"/>
                <w:color w:val="666666"/>
                <w:sz w:val="33"/>
                <w:szCs w:val="33"/>
                <w:lang w:eastAsia="es-ES"/>
              </w:rPr>
              <w:t xml:space="preserve">, </w:t>
            </w:r>
            <w:proofErr w:type="spellStart"/>
            <w:r w:rsidRPr="00FB28FD">
              <w:rPr>
                <w:rFonts w:ascii="Helvetica" w:eastAsia="Times New Roman" w:hAnsi="Helvetica" w:cs="Helvetica"/>
                <w:color w:val="666666"/>
                <w:sz w:val="33"/>
                <w:szCs w:val="33"/>
                <w:lang w:eastAsia="es-ES"/>
              </w:rPr>
              <w:t>Tomocori</w:t>
            </w:r>
            <w:proofErr w:type="spellEnd"/>
            <w:r w:rsidRPr="00FB28FD">
              <w:rPr>
                <w:rFonts w:ascii="Helvetica" w:eastAsia="Times New Roman" w:hAnsi="Helvetica" w:cs="Helvetica"/>
                <w:color w:val="666666"/>
                <w:sz w:val="33"/>
                <w:szCs w:val="33"/>
                <w:lang w:eastAsia="es-ES"/>
              </w:rPr>
              <w:t xml:space="preserve">, </w:t>
            </w:r>
            <w:proofErr w:type="spellStart"/>
            <w:r w:rsidRPr="00FB28FD">
              <w:rPr>
                <w:rFonts w:ascii="Helvetica" w:eastAsia="Times New Roman" w:hAnsi="Helvetica" w:cs="Helvetica"/>
                <w:color w:val="666666"/>
                <w:sz w:val="33"/>
                <w:szCs w:val="33"/>
                <w:lang w:eastAsia="es-ES"/>
              </w:rPr>
              <w:t>Turberia</w:t>
            </w:r>
            <w:proofErr w:type="spellEnd"/>
            <w:r w:rsidRPr="00FB28FD">
              <w:rPr>
                <w:rFonts w:ascii="Helvetica" w:eastAsia="Times New Roman" w:hAnsi="Helvetica" w:cs="Helvetica"/>
                <w:color w:val="666666"/>
                <w:sz w:val="33"/>
                <w:szCs w:val="33"/>
                <w:lang w:eastAsia="es-ES"/>
              </w:rPr>
              <w:t xml:space="preserve">, más del 40% de los agricultores de cultivares diversos, están asociados o legitimados en Organizaciones Económicas Productivas OEP. Actualmente se encuentran en etapa de fortalecimiento, para enfrentar los problemas de la producción, transformación, comercialización de productos obtenidos de cultivos nativos de la diversidad, estando los agricultores en una incipiente acción para fortalecer las </w:t>
            </w:r>
            <w:proofErr w:type="spellStart"/>
            <w:r w:rsidRPr="00FB28FD">
              <w:rPr>
                <w:rFonts w:ascii="Helvetica" w:eastAsia="Times New Roman" w:hAnsi="Helvetica" w:cs="Helvetica"/>
                <w:color w:val="666666"/>
                <w:sz w:val="33"/>
                <w:szCs w:val="33"/>
                <w:lang w:eastAsia="es-ES"/>
              </w:rPr>
              <w:t>OEPs</w:t>
            </w:r>
            <w:proofErr w:type="spellEnd"/>
            <w:r w:rsidRPr="00FB28FD">
              <w:rPr>
                <w:rFonts w:ascii="Helvetica" w:eastAsia="Times New Roman" w:hAnsi="Helvetica" w:cs="Helvetica"/>
                <w:color w:val="666666"/>
                <w:sz w:val="33"/>
                <w:szCs w:val="33"/>
                <w:lang w:eastAsia="es-ES"/>
              </w:rPr>
              <w:t xml:space="preserve"> y desarrollar acciones bajo un enfoque de sostenibilidad. Por consiguiente, a partir de la intervención del proyecto, se promoverá a:</w:t>
            </w:r>
          </w:p>
          <w:p w:rsidR="00FB28FD" w:rsidRPr="00FB28FD" w:rsidRDefault="00FB28FD" w:rsidP="00FB28FD">
            <w:pPr>
              <w:spacing w:before="100" w:beforeAutospacing="1" w:after="150" w:line="240" w:lineRule="auto"/>
              <w:rPr>
                <w:rFonts w:ascii="Helvetica" w:eastAsia="Times New Roman" w:hAnsi="Helvetica" w:cs="Helvetica"/>
                <w:color w:val="666666"/>
                <w:sz w:val="33"/>
                <w:szCs w:val="33"/>
                <w:lang w:eastAsia="es-ES"/>
              </w:rPr>
            </w:pPr>
            <w:r w:rsidRPr="00FB28FD">
              <w:rPr>
                <w:rFonts w:ascii="Helvetica" w:eastAsia="Times New Roman" w:hAnsi="Helvetica" w:cs="Helvetica"/>
                <w:color w:val="666666"/>
                <w:sz w:val="33"/>
                <w:szCs w:val="33"/>
                <w:lang w:eastAsia="es-ES"/>
              </w:rPr>
              <w:t xml:space="preserve">Reducir la vulnerabilidad a corto y mediano plazo de las estrategias </w:t>
            </w:r>
            <w:r w:rsidRPr="00FB28FD">
              <w:rPr>
                <w:rFonts w:ascii="Helvetica" w:eastAsia="Times New Roman" w:hAnsi="Helvetica" w:cs="Helvetica"/>
                <w:color w:val="666666"/>
                <w:sz w:val="33"/>
                <w:szCs w:val="33"/>
                <w:lang w:eastAsia="es-ES"/>
              </w:rPr>
              <w:lastRenderedPageBreak/>
              <w:t>campesinas de comercialización de los diversos productos;</w:t>
            </w:r>
          </w:p>
          <w:p w:rsidR="00FB28FD" w:rsidRPr="00FB28FD" w:rsidRDefault="00FB28FD" w:rsidP="00FB28FD">
            <w:pPr>
              <w:spacing w:before="100" w:beforeAutospacing="1" w:after="150" w:line="240" w:lineRule="auto"/>
              <w:rPr>
                <w:rFonts w:ascii="Helvetica" w:eastAsia="Times New Roman" w:hAnsi="Helvetica" w:cs="Helvetica"/>
                <w:color w:val="666666"/>
                <w:sz w:val="33"/>
                <w:szCs w:val="33"/>
                <w:lang w:eastAsia="es-ES"/>
              </w:rPr>
            </w:pPr>
            <w:r w:rsidRPr="00FB28FD">
              <w:rPr>
                <w:rFonts w:ascii="Helvetica" w:eastAsia="Times New Roman" w:hAnsi="Helvetica" w:cs="Helvetica"/>
                <w:color w:val="666666"/>
                <w:sz w:val="33"/>
                <w:szCs w:val="33"/>
                <w:lang w:eastAsia="es-ES"/>
              </w:rPr>
              <w:t xml:space="preserve">Generar ingresos en base a una producción de agricultura sostenible de productores individuales y asociados de los Distritos Municipales de </w:t>
            </w:r>
            <w:proofErr w:type="spellStart"/>
            <w:r w:rsidRPr="00FB28FD">
              <w:rPr>
                <w:rFonts w:ascii="Helvetica" w:eastAsia="Times New Roman" w:hAnsi="Helvetica" w:cs="Helvetica"/>
                <w:color w:val="666666"/>
                <w:sz w:val="33"/>
                <w:szCs w:val="33"/>
                <w:lang w:eastAsia="es-ES"/>
              </w:rPr>
              <w:t>Tomoyo</w:t>
            </w:r>
            <w:proofErr w:type="spellEnd"/>
            <w:r w:rsidRPr="00FB28FD">
              <w:rPr>
                <w:rFonts w:ascii="Helvetica" w:eastAsia="Times New Roman" w:hAnsi="Helvetica" w:cs="Helvetica"/>
                <w:color w:val="666666"/>
                <w:sz w:val="33"/>
                <w:szCs w:val="33"/>
                <w:lang w:eastAsia="es-ES"/>
              </w:rPr>
              <w:t xml:space="preserve">, </w:t>
            </w:r>
            <w:proofErr w:type="spellStart"/>
            <w:r w:rsidRPr="00FB28FD">
              <w:rPr>
                <w:rFonts w:ascii="Helvetica" w:eastAsia="Times New Roman" w:hAnsi="Helvetica" w:cs="Helvetica"/>
                <w:color w:val="666666"/>
                <w:sz w:val="33"/>
                <w:szCs w:val="33"/>
                <w:lang w:eastAsia="es-ES"/>
              </w:rPr>
              <w:t>Tomocori</w:t>
            </w:r>
            <w:proofErr w:type="spellEnd"/>
            <w:r w:rsidRPr="00FB28FD">
              <w:rPr>
                <w:rFonts w:ascii="Helvetica" w:eastAsia="Times New Roman" w:hAnsi="Helvetica" w:cs="Helvetica"/>
                <w:color w:val="666666"/>
                <w:sz w:val="33"/>
                <w:szCs w:val="33"/>
                <w:lang w:eastAsia="es-ES"/>
              </w:rPr>
              <w:t xml:space="preserve"> y </w:t>
            </w:r>
            <w:proofErr w:type="spellStart"/>
            <w:r w:rsidRPr="00FB28FD">
              <w:rPr>
                <w:rFonts w:ascii="Helvetica" w:eastAsia="Times New Roman" w:hAnsi="Helvetica" w:cs="Helvetica"/>
                <w:color w:val="666666"/>
                <w:sz w:val="33"/>
                <w:szCs w:val="33"/>
                <w:lang w:eastAsia="es-ES"/>
              </w:rPr>
              <w:t>Turberia</w:t>
            </w:r>
            <w:proofErr w:type="spellEnd"/>
            <w:r w:rsidRPr="00FB28FD">
              <w:rPr>
                <w:rFonts w:ascii="Helvetica" w:eastAsia="Times New Roman" w:hAnsi="Helvetica" w:cs="Helvetica"/>
                <w:color w:val="666666"/>
                <w:sz w:val="33"/>
                <w:szCs w:val="33"/>
                <w:lang w:eastAsia="es-ES"/>
              </w:rPr>
              <w:t>, tanto a nivel regional como departamental.</w:t>
            </w:r>
          </w:p>
        </w:tc>
      </w:tr>
    </w:tbl>
    <w:p w:rsidR="00E10207" w:rsidRPr="00E10207" w:rsidRDefault="00E10207" w:rsidP="002F608D">
      <w:pPr>
        <w:spacing w:line="360" w:lineRule="auto"/>
        <w:jc w:val="both"/>
        <w:rPr>
          <w:rFonts w:ascii="Arial" w:hAnsi="Arial" w:cs="Arial"/>
          <w:b/>
          <w:color w:val="404040"/>
          <w:sz w:val="24"/>
          <w:shd w:val="clear" w:color="auto" w:fill="FFFFFF"/>
        </w:rPr>
      </w:pPr>
    </w:p>
    <w:tbl>
      <w:tblPr>
        <w:tblW w:w="5000" w:type="pct"/>
        <w:shd w:val="clear" w:color="auto" w:fill="FFFFFF"/>
        <w:tblCellMar>
          <w:left w:w="0" w:type="dxa"/>
          <w:right w:w="0" w:type="dxa"/>
        </w:tblCellMar>
        <w:tblLook w:val="04A0" w:firstRow="1" w:lastRow="0" w:firstColumn="1" w:lastColumn="0" w:noHBand="0" w:noVBand="1"/>
      </w:tblPr>
      <w:tblGrid>
        <w:gridCol w:w="2372"/>
        <w:gridCol w:w="92"/>
        <w:gridCol w:w="6040"/>
      </w:tblGrid>
      <w:tr w:rsidR="00FB28FD" w:rsidRPr="00FB28FD" w:rsidTr="00FB28FD">
        <w:tc>
          <w:tcPr>
            <w:tcW w:w="0" w:type="auto"/>
            <w:shd w:val="clear" w:color="auto" w:fill="FFFFFF"/>
            <w:vAlign w:val="center"/>
            <w:hideMark/>
          </w:tcPr>
          <w:p w:rsidR="00FB28FD" w:rsidRPr="00FB28FD" w:rsidRDefault="00FB28FD" w:rsidP="00FB28FD">
            <w:pPr>
              <w:spacing w:after="0" w:line="240" w:lineRule="auto"/>
              <w:rPr>
                <w:rFonts w:ascii="Helvetica" w:eastAsia="Times New Roman" w:hAnsi="Helvetica" w:cs="Helvetica"/>
                <w:color w:val="666666"/>
                <w:sz w:val="33"/>
                <w:szCs w:val="33"/>
                <w:lang w:eastAsia="es-ES"/>
              </w:rPr>
            </w:pPr>
            <w:r w:rsidRPr="00FB28FD">
              <w:rPr>
                <w:rFonts w:ascii="Helvetica" w:eastAsia="Times New Roman" w:hAnsi="Helvetica" w:cs="Helvetica"/>
                <w:b/>
                <w:bCs/>
                <w:color w:val="666666"/>
                <w:sz w:val="33"/>
                <w:szCs w:val="33"/>
                <w:lang w:eastAsia="es-ES"/>
              </w:rPr>
              <w:t>Título</w:t>
            </w:r>
          </w:p>
        </w:tc>
        <w:tc>
          <w:tcPr>
            <w:tcW w:w="0" w:type="auto"/>
            <w:shd w:val="clear" w:color="auto" w:fill="FFFFFF"/>
            <w:vAlign w:val="center"/>
            <w:hideMark/>
          </w:tcPr>
          <w:p w:rsidR="00FB28FD" w:rsidRPr="00FB28FD" w:rsidRDefault="00FB28FD" w:rsidP="00FB28FD">
            <w:pPr>
              <w:spacing w:after="0" w:line="240" w:lineRule="auto"/>
              <w:rPr>
                <w:rFonts w:ascii="Helvetica" w:eastAsia="Times New Roman" w:hAnsi="Helvetica" w:cs="Helvetica"/>
                <w:color w:val="666666"/>
                <w:sz w:val="33"/>
                <w:szCs w:val="33"/>
                <w:lang w:eastAsia="es-ES"/>
              </w:rPr>
            </w:pPr>
            <w:r w:rsidRPr="00FB28FD">
              <w:rPr>
                <w:rFonts w:ascii="Helvetica" w:eastAsia="Times New Roman" w:hAnsi="Helvetica" w:cs="Helvetica"/>
                <w:color w:val="666666"/>
                <w:sz w:val="33"/>
                <w:szCs w:val="33"/>
                <w:lang w:eastAsia="es-ES"/>
              </w:rPr>
              <w:t> </w:t>
            </w:r>
          </w:p>
        </w:tc>
        <w:tc>
          <w:tcPr>
            <w:tcW w:w="0" w:type="auto"/>
            <w:shd w:val="clear" w:color="auto" w:fill="FFFFFF"/>
            <w:vAlign w:val="center"/>
            <w:hideMark/>
          </w:tcPr>
          <w:p w:rsidR="00FB28FD" w:rsidRPr="00FB28FD" w:rsidRDefault="00FB28FD" w:rsidP="00FB28FD">
            <w:pPr>
              <w:spacing w:after="0" w:line="240" w:lineRule="auto"/>
              <w:rPr>
                <w:rFonts w:ascii="Helvetica" w:eastAsia="Times New Roman" w:hAnsi="Helvetica" w:cs="Helvetica"/>
                <w:color w:val="666666"/>
                <w:sz w:val="33"/>
                <w:szCs w:val="33"/>
                <w:lang w:eastAsia="es-ES"/>
              </w:rPr>
            </w:pPr>
            <w:r w:rsidRPr="00FB28FD">
              <w:rPr>
                <w:rFonts w:ascii="Helvetica" w:eastAsia="Times New Roman" w:hAnsi="Helvetica" w:cs="Helvetica"/>
                <w:b/>
                <w:bCs/>
                <w:color w:val="666666"/>
                <w:sz w:val="33"/>
                <w:szCs w:val="33"/>
                <w:lang w:eastAsia="es-ES"/>
              </w:rPr>
              <w:t>Fortalecimiento de las organizaciones indígenas: para la mitigación en el cambio climático a través de la gestión y el uso del agua</w:t>
            </w:r>
          </w:p>
        </w:tc>
      </w:tr>
      <w:tr w:rsidR="00FB28FD" w:rsidRPr="00FB28FD" w:rsidTr="00FB28FD">
        <w:tc>
          <w:tcPr>
            <w:tcW w:w="0" w:type="auto"/>
            <w:shd w:val="clear" w:color="auto" w:fill="FFFFFF"/>
            <w:vAlign w:val="center"/>
            <w:hideMark/>
          </w:tcPr>
          <w:p w:rsidR="00FB28FD" w:rsidRPr="00FB28FD" w:rsidRDefault="00FB28FD" w:rsidP="00FB28FD">
            <w:pPr>
              <w:spacing w:after="0" w:line="240" w:lineRule="auto"/>
              <w:rPr>
                <w:rFonts w:ascii="Helvetica" w:eastAsia="Times New Roman" w:hAnsi="Helvetica" w:cs="Helvetica"/>
                <w:color w:val="666666"/>
                <w:sz w:val="33"/>
                <w:szCs w:val="33"/>
                <w:lang w:eastAsia="es-ES"/>
              </w:rPr>
            </w:pPr>
            <w:r w:rsidRPr="00FB28FD">
              <w:rPr>
                <w:rFonts w:ascii="Helvetica" w:eastAsia="Times New Roman" w:hAnsi="Helvetica" w:cs="Helvetica"/>
                <w:b/>
                <w:bCs/>
                <w:color w:val="666666"/>
                <w:sz w:val="33"/>
                <w:szCs w:val="33"/>
                <w:lang w:eastAsia="es-ES"/>
              </w:rPr>
              <w:t>Año</w:t>
            </w:r>
          </w:p>
        </w:tc>
        <w:tc>
          <w:tcPr>
            <w:tcW w:w="0" w:type="auto"/>
            <w:shd w:val="clear" w:color="auto" w:fill="FFFFFF"/>
            <w:vAlign w:val="center"/>
            <w:hideMark/>
          </w:tcPr>
          <w:p w:rsidR="00FB28FD" w:rsidRPr="00FB28FD" w:rsidRDefault="00FB28FD" w:rsidP="00FB28FD">
            <w:pPr>
              <w:spacing w:after="0" w:line="240" w:lineRule="auto"/>
              <w:rPr>
                <w:rFonts w:ascii="Helvetica" w:eastAsia="Times New Roman" w:hAnsi="Helvetica" w:cs="Helvetica"/>
                <w:color w:val="666666"/>
                <w:sz w:val="33"/>
                <w:szCs w:val="33"/>
                <w:lang w:eastAsia="es-ES"/>
              </w:rPr>
            </w:pPr>
            <w:r w:rsidRPr="00FB28FD">
              <w:rPr>
                <w:rFonts w:ascii="Helvetica" w:eastAsia="Times New Roman" w:hAnsi="Helvetica" w:cs="Helvetica"/>
                <w:color w:val="666666"/>
                <w:sz w:val="33"/>
                <w:szCs w:val="33"/>
                <w:lang w:eastAsia="es-ES"/>
              </w:rPr>
              <w:t> </w:t>
            </w:r>
          </w:p>
        </w:tc>
        <w:tc>
          <w:tcPr>
            <w:tcW w:w="0" w:type="auto"/>
            <w:shd w:val="clear" w:color="auto" w:fill="FFFFFF"/>
            <w:vAlign w:val="center"/>
            <w:hideMark/>
          </w:tcPr>
          <w:p w:rsidR="00FB28FD" w:rsidRPr="00FB28FD" w:rsidRDefault="00FB28FD" w:rsidP="00FB28FD">
            <w:pPr>
              <w:spacing w:after="0" w:line="240" w:lineRule="auto"/>
              <w:rPr>
                <w:rFonts w:ascii="Helvetica" w:eastAsia="Times New Roman" w:hAnsi="Helvetica" w:cs="Helvetica"/>
                <w:color w:val="666666"/>
                <w:sz w:val="33"/>
                <w:szCs w:val="33"/>
                <w:lang w:eastAsia="es-ES"/>
              </w:rPr>
            </w:pPr>
            <w:r w:rsidRPr="00FB28FD">
              <w:rPr>
                <w:rFonts w:ascii="Helvetica" w:eastAsia="Times New Roman" w:hAnsi="Helvetica" w:cs="Helvetica"/>
                <w:color w:val="666666"/>
                <w:sz w:val="33"/>
                <w:szCs w:val="33"/>
                <w:lang w:eastAsia="es-ES"/>
              </w:rPr>
              <w:t>2008</w:t>
            </w:r>
          </w:p>
        </w:tc>
      </w:tr>
      <w:tr w:rsidR="00FB28FD" w:rsidRPr="00FB28FD" w:rsidTr="00FB28FD">
        <w:tc>
          <w:tcPr>
            <w:tcW w:w="0" w:type="auto"/>
            <w:shd w:val="clear" w:color="auto" w:fill="FFFFFF"/>
            <w:vAlign w:val="center"/>
            <w:hideMark/>
          </w:tcPr>
          <w:p w:rsidR="00FB28FD" w:rsidRPr="00FB28FD" w:rsidRDefault="00FB28FD" w:rsidP="00FB28FD">
            <w:pPr>
              <w:spacing w:after="0" w:line="240" w:lineRule="auto"/>
              <w:rPr>
                <w:rFonts w:ascii="Helvetica" w:eastAsia="Times New Roman" w:hAnsi="Helvetica" w:cs="Helvetica"/>
                <w:color w:val="666666"/>
                <w:sz w:val="33"/>
                <w:szCs w:val="33"/>
                <w:lang w:eastAsia="es-ES"/>
              </w:rPr>
            </w:pPr>
            <w:r w:rsidRPr="00FB28FD">
              <w:rPr>
                <w:rFonts w:ascii="Helvetica" w:eastAsia="Times New Roman" w:hAnsi="Helvetica" w:cs="Helvetica"/>
                <w:b/>
                <w:bCs/>
                <w:color w:val="666666"/>
                <w:sz w:val="33"/>
                <w:szCs w:val="33"/>
                <w:lang w:eastAsia="es-ES"/>
              </w:rPr>
              <w:t>Organización</w:t>
            </w:r>
          </w:p>
        </w:tc>
        <w:tc>
          <w:tcPr>
            <w:tcW w:w="0" w:type="auto"/>
            <w:shd w:val="clear" w:color="auto" w:fill="FFFFFF"/>
            <w:vAlign w:val="center"/>
            <w:hideMark/>
          </w:tcPr>
          <w:p w:rsidR="00FB28FD" w:rsidRPr="00FB28FD" w:rsidRDefault="00FB28FD" w:rsidP="00FB28FD">
            <w:pPr>
              <w:spacing w:after="0" w:line="240" w:lineRule="auto"/>
              <w:rPr>
                <w:rFonts w:ascii="Helvetica" w:eastAsia="Times New Roman" w:hAnsi="Helvetica" w:cs="Helvetica"/>
                <w:color w:val="666666"/>
                <w:sz w:val="33"/>
                <w:szCs w:val="33"/>
                <w:lang w:eastAsia="es-ES"/>
              </w:rPr>
            </w:pPr>
            <w:r w:rsidRPr="00FB28FD">
              <w:rPr>
                <w:rFonts w:ascii="Helvetica" w:eastAsia="Times New Roman" w:hAnsi="Helvetica" w:cs="Helvetica"/>
                <w:color w:val="666666"/>
                <w:sz w:val="33"/>
                <w:szCs w:val="33"/>
                <w:lang w:eastAsia="es-ES"/>
              </w:rPr>
              <w:t> </w:t>
            </w:r>
          </w:p>
        </w:tc>
        <w:tc>
          <w:tcPr>
            <w:tcW w:w="0" w:type="auto"/>
            <w:shd w:val="clear" w:color="auto" w:fill="FFFFFF"/>
            <w:vAlign w:val="center"/>
            <w:hideMark/>
          </w:tcPr>
          <w:p w:rsidR="00FB28FD" w:rsidRPr="00FB28FD" w:rsidRDefault="00FB28FD" w:rsidP="00FB28FD">
            <w:pPr>
              <w:spacing w:after="0" w:line="240" w:lineRule="auto"/>
              <w:rPr>
                <w:rFonts w:ascii="Helvetica" w:eastAsia="Times New Roman" w:hAnsi="Helvetica" w:cs="Helvetica"/>
                <w:color w:val="666666"/>
                <w:sz w:val="33"/>
                <w:szCs w:val="33"/>
                <w:lang w:eastAsia="es-ES"/>
              </w:rPr>
            </w:pPr>
            <w:r w:rsidRPr="00FB28FD">
              <w:rPr>
                <w:rFonts w:ascii="Helvetica" w:eastAsia="Times New Roman" w:hAnsi="Helvetica" w:cs="Helvetica"/>
                <w:color w:val="666666"/>
                <w:sz w:val="33"/>
                <w:szCs w:val="33"/>
                <w:lang w:val="es-ES_tradnl" w:eastAsia="es-ES"/>
              </w:rPr>
              <w:t xml:space="preserve">Centro de Estudios Multidisciplinarios </w:t>
            </w:r>
            <w:proofErr w:type="spellStart"/>
            <w:r w:rsidRPr="00FB28FD">
              <w:rPr>
                <w:rFonts w:ascii="Helvetica" w:eastAsia="Times New Roman" w:hAnsi="Helvetica" w:cs="Helvetica"/>
                <w:color w:val="666666"/>
                <w:sz w:val="33"/>
                <w:szCs w:val="33"/>
                <w:lang w:val="es-ES_tradnl" w:eastAsia="es-ES"/>
              </w:rPr>
              <w:t>Aymara</w:t>
            </w:r>
            <w:proofErr w:type="spellEnd"/>
          </w:p>
        </w:tc>
      </w:tr>
      <w:tr w:rsidR="00FB28FD" w:rsidRPr="00FB28FD" w:rsidTr="00FB28FD">
        <w:tc>
          <w:tcPr>
            <w:tcW w:w="0" w:type="auto"/>
            <w:shd w:val="clear" w:color="auto" w:fill="FFFFFF"/>
            <w:vAlign w:val="center"/>
            <w:hideMark/>
          </w:tcPr>
          <w:p w:rsidR="00FB28FD" w:rsidRPr="00FB28FD" w:rsidRDefault="00FB28FD" w:rsidP="00FB28FD">
            <w:pPr>
              <w:spacing w:after="0" w:line="240" w:lineRule="auto"/>
              <w:rPr>
                <w:rFonts w:ascii="Helvetica" w:eastAsia="Times New Roman" w:hAnsi="Helvetica" w:cs="Helvetica"/>
                <w:color w:val="666666"/>
                <w:sz w:val="33"/>
                <w:szCs w:val="33"/>
                <w:lang w:eastAsia="es-ES"/>
              </w:rPr>
            </w:pPr>
            <w:r w:rsidRPr="00FB28FD">
              <w:rPr>
                <w:rFonts w:ascii="Helvetica" w:eastAsia="Times New Roman" w:hAnsi="Helvetica" w:cs="Helvetica"/>
                <w:b/>
                <w:bCs/>
                <w:color w:val="666666"/>
                <w:sz w:val="33"/>
                <w:szCs w:val="33"/>
                <w:lang w:eastAsia="es-ES"/>
              </w:rPr>
              <w:t>Grupo de pueblos indígenas</w:t>
            </w:r>
          </w:p>
        </w:tc>
        <w:tc>
          <w:tcPr>
            <w:tcW w:w="0" w:type="auto"/>
            <w:shd w:val="clear" w:color="auto" w:fill="FFFFFF"/>
            <w:vAlign w:val="center"/>
            <w:hideMark/>
          </w:tcPr>
          <w:p w:rsidR="00FB28FD" w:rsidRPr="00FB28FD" w:rsidRDefault="00FB28FD" w:rsidP="00FB28FD">
            <w:pPr>
              <w:spacing w:after="0" w:line="240" w:lineRule="auto"/>
              <w:rPr>
                <w:rFonts w:ascii="Helvetica" w:eastAsia="Times New Roman" w:hAnsi="Helvetica" w:cs="Helvetica"/>
                <w:color w:val="666666"/>
                <w:sz w:val="33"/>
                <w:szCs w:val="33"/>
                <w:lang w:eastAsia="es-ES"/>
              </w:rPr>
            </w:pPr>
            <w:r w:rsidRPr="00FB28FD">
              <w:rPr>
                <w:rFonts w:ascii="Helvetica" w:eastAsia="Times New Roman" w:hAnsi="Helvetica" w:cs="Helvetica"/>
                <w:color w:val="666666"/>
                <w:sz w:val="33"/>
                <w:szCs w:val="33"/>
                <w:lang w:eastAsia="es-ES"/>
              </w:rPr>
              <w:t> </w:t>
            </w:r>
          </w:p>
        </w:tc>
        <w:tc>
          <w:tcPr>
            <w:tcW w:w="0" w:type="auto"/>
            <w:shd w:val="clear" w:color="auto" w:fill="FFFFFF"/>
            <w:vAlign w:val="center"/>
            <w:hideMark/>
          </w:tcPr>
          <w:p w:rsidR="00FB28FD" w:rsidRPr="00FB28FD" w:rsidRDefault="00FB28FD" w:rsidP="00FB28FD">
            <w:pPr>
              <w:spacing w:after="0" w:line="240" w:lineRule="auto"/>
              <w:rPr>
                <w:rFonts w:ascii="Helvetica" w:eastAsia="Times New Roman" w:hAnsi="Helvetica" w:cs="Helvetica"/>
                <w:color w:val="666666"/>
                <w:sz w:val="33"/>
                <w:szCs w:val="33"/>
                <w:lang w:eastAsia="es-ES"/>
              </w:rPr>
            </w:pPr>
            <w:proofErr w:type="spellStart"/>
            <w:r w:rsidRPr="00FB28FD">
              <w:rPr>
                <w:rFonts w:ascii="Helvetica" w:eastAsia="Times New Roman" w:hAnsi="Helvetica" w:cs="Helvetica"/>
                <w:color w:val="666666"/>
                <w:sz w:val="33"/>
                <w:szCs w:val="33"/>
                <w:lang w:eastAsia="es-ES"/>
              </w:rPr>
              <w:t>Aymara</w:t>
            </w:r>
            <w:proofErr w:type="spellEnd"/>
            <w:r w:rsidRPr="00FB28FD">
              <w:rPr>
                <w:rFonts w:ascii="Helvetica" w:eastAsia="Times New Roman" w:hAnsi="Helvetica" w:cs="Helvetica"/>
                <w:color w:val="666666"/>
                <w:sz w:val="33"/>
                <w:szCs w:val="33"/>
                <w:lang w:eastAsia="es-ES"/>
              </w:rPr>
              <w:t xml:space="preserve"> y </w:t>
            </w:r>
            <w:proofErr w:type="spellStart"/>
            <w:r w:rsidRPr="00FB28FD">
              <w:rPr>
                <w:rFonts w:ascii="Helvetica" w:eastAsia="Times New Roman" w:hAnsi="Helvetica" w:cs="Helvetica"/>
                <w:color w:val="666666"/>
                <w:sz w:val="33"/>
                <w:szCs w:val="33"/>
                <w:lang w:eastAsia="es-ES"/>
              </w:rPr>
              <w:t>uru</w:t>
            </w:r>
            <w:proofErr w:type="spellEnd"/>
            <w:r w:rsidRPr="00FB28FD">
              <w:rPr>
                <w:rFonts w:ascii="Helvetica" w:eastAsia="Times New Roman" w:hAnsi="Helvetica" w:cs="Helvetica"/>
                <w:color w:val="666666"/>
                <w:sz w:val="33"/>
                <w:szCs w:val="33"/>
                <w:lang w:eastAsia="es-ES"/>
              </w:rPr>
              <w:t xml:space="preserve"> </w:t>
            </w:r>
            <w:proofErr w:type="spellStart"/>
            <w:r w:rsidRPr="00FB28FD">
              <w:rPr>
                <w:rFonts w:ascii="Helvetica" w:eastAsia="Times New Roman" w:hAnsi="Helvetica" w:cs="Helvetica"/>
                <w:color w:val="666666"/>
                <w:sz w:val="33"/>
                <w:szCs w:val="33"/>
                <w:lang w:eastAsia="es-ES"/>
              </w:rPr>
              <w:t>murato</w:t>
            </w:r>
            <w:proofErr w:type="spellEnd"/>
          </w:p>
        </w:tc>
      </w:tr>
      <w:tr w:rsidR="00FB28FD" w:rsidRPr="00FB28FD" w:rsidTr="00FB28FD">
        <w:tc>
          <w:tcPr>
            <w:tcW w:w="0" w:type="auto"/>
            <w:shd w:val="clear" w:color="auto" w:fill="FFFFFF"/>
            <w:vAlign w:val="center"/>
            <w:hideMark/>
          </w:tcPr>
          <w:p w:rsidR="00FB28FD" w:rsidRPr="00FB28FD" w:rsidRDefault="00FB28FD" w:rsidP="00FB28FD">
            <w:pPr>
              <w:spacing w:after="0" w:line="240" w:lineRule="auto"/>
              <w:rPr>
                <w:rFonts w:ascii="Helvetica" w:eastAsia="Times New Roman" w:hAnsi="Helvetica" w:cs="Helvetica"/>
                <w:color w:val="666666"/>
                <w:sz w:val="33"/>
                <w:szCs w:val="33"/>
                <w:lang w:eastAsia="es-ES"/>
              </w:rPr>
            </w:pPr>
            <w:r w:rsidRPr="00FB28FD">
              <w:rPr>
                <w:rFonts w:ascii="Helvetica" w:eastAsia="Times New Roman" w:hAnsi="Helvetica" w:cs="Helvetica"/>
                <w:b/>
                <w:bCs/>
                <w:color w:val="666666"/>
                <w:sz w:val="33"/>
                <w:szCs w:val="33"/>
                <w:lang w:eastAsia="es-ES"/>
              </w:rPr>
              <w:t>Cuantía de la donación</w:t>
            </w:r>
          </w:p>
        </w:tc>
        <w:tc>
          <w:tcPr>
            <w:tcW w:w="0" w:type="auto"/>
            <w:shd w:val="clear" w:color="auto" w:fill="FFFFFF"/>
            <w:vAlign w:val="center"/>
            <w:hideMark/>
          </w:tcPr>
          <w:p w:rsidR="00FB28FD" w:rsidRPr="00FB28FD" w:rsidRDefault="00FB28FD" w:rsidP="00FB28FD">
            <w:pPr>
              <w:spacing w:after="0" w:line="240" w:lineRule="auto"/>
              <w:rPr>
                <w:rFonts w:ascii="Helvetica" w:eastAsia="Times New Roman" w:hAnsi="Helvetica" w:cs="Helvetica"/>
                <w:color w:val="666666"/>
                <w:sz w:val="33"/>
                <w:szCs w:val="33"/>
                <w:lang w:eastAsia="es-ES"/>
              </w:rPr>
            </w:pPr>
            <w:r w:rsidRPr="00FB28FD">
              <w:rPr>
                <w:rFonts w:ascii="Helvetica" w:eastAsia="Times New Roman" w:hAnsi="Helvetica" w:cs="Helvetica"/>
                <w:color w:val="666666"/>
                <w:sz w:val="33"/>
                <w:szCs w:val="33"/>
                <w:lang w:eastAsia="es-ES"/>
              </w:rPr>
              <w:t> </w:t>
            </w:r>
          </w:p>
        </w:tc>
        <w:tc>
          <w:tcPr>
            <w:tcW w:w="0" w:type="auto"/>
            <w:shd w:val="clear" w:color="auto" w:fill="FFFFFF"/>
            <w:vAlign w:val="center"/>
            <w:hideMark/>
          </w:tcPr>
          <w:p w:rsidR="00FB28FD" w:rsidRPr="00FB28FD" w:rsidRDefault="00FB28FD" w:rsidP="00FB28FD">
            <w:pPr>
              <w:spacing w:after="0" w:line="240" w:lineRule="auto"/>
              <w:rPr>
                <w:rFonts w:ascii="Helvetica" w:eastAsia="Times New Roman" w:hAnsi="Helvetica" w:cs="Helvetica"/>
                <w:color w:val="666666"/>
                <w:sz w:val="33"/>
                <w:szCs w:val="33"/>
                <w:lang w:eastAsia="es-ES"/>
              </w:rPr>
            </w:pPr>
            <w:r w:rsidRPr="00FB28FD">
              <w:rPr>
                <w:rFonts w:ascii="Helvetica" w:eastAsia="Times New Roman" w:hAnsi="Helvetica" w:cs="Helvetica"/>
                <w:color w:val="666666"/>
                <w:sz w:val="33"/>
                <w:szCs w:val="33"/>
                <w:lang w:eastAsia="es-ES"/>
              </w:rPr>
              <w:t>USD 18 500</w:t>
            </w:r>
          </w:p>
        </w:tc>
      </w:tr>
      <w:tr w:rsidR="00FB28FD" w:rsidRPr="00FB28FD" w:rsidTr="00FB28FD">
        <w:tc>
          <w:tcPr>
            <w:tcW w:w="0" w:type="auto"/>
            <w:shd w:val="clear" w:color="auto" w:fill="FFFFFF"/>
            <w:vAlign w:val="center"/>
            <w:hideMark/>
          </w:tcPr>
          <w:p w:rsidR="00FB28FD" w:rsidRPr="00FB28FD" w:rsidRDefault="00FB28FD" w:rsidP="00FB28FD">
            <w:pPr>
              <w:spacing w:after="0" w:line="240" w:lineRule="auto"/>
              <w:rPr>
                <w:rFonts w:ascii="Helvetica" w:eastAsia="Times New Roman" w:hAnsi="Helvetica" w:cs="Helvetica"/>
                <w:color w:val="666666"/>
                <w:sz w:val="33"/>
                <w:szCs w:val="33"/>
                <w:lang w:eastAsia="es-ES"/>
              </w:rPr>
            </w:pPr>
            <w:r w:rsidRPr="00FB28FD">
              <w:rPr>
                <w:rFonts w:ascii="Helvetica" w:eastAsia="Times New Roman" w:hAnsi="Helvetica" w:cs="Helvetica"/>
                <w:b/>
                <w:bCs/>
                <w:color w:val="666666"/>
                <w:sz w:val="33"/>
                <w:szCs w:val="33"/>
                <w:lang w:eastAsia="es-ES"/>
              </w:rPr>
              <w:t>Descripción del proyecto</w:t>
            </w:r>
          </w:p>
        </w:tc>
        <w:tc>
          <w:tcPr>
            <w:tcW w:w="0" w:type="auto"/>
            <w:shd w:val="clear" w:color="auto" w:fill="FFFFFF"/>
            <w:vAlign w:val="center"/>
            <w:hideMark/>
          </w:tcPr>
          <w:p w:rsidR="00FB28FD" w:rsidRPr="00FB28FD" w:rsidRDefault="00FB28FD" w:rsidP="00FB28FD">
            <w:pPr>
              <w:spacing w:after="0" w:line="240" w:lineRule="auto"/>
              <w:rPr>
                <w:rFonts w:ascii="Helvetica" w:eastAsia="Times New Roman" w:hAnsi="Helvetica" w:cs="Helvetica"/>
                <w:color w:val="666666"/>
                <w:sz w:val="33"/>
                <w:szCs w:val="33"/>
                <w:lang w:eastAsia="es-ES"/>
              </w:rPr>
            </w:pPr>
            <w:r w:rsidRPr="00FB28FD">
              <w:rPr>
                <w:rFonts w:ascii="Helvetica" w:eastAsia="Times New Roman" w:hAnsi="Helvetica" w:cs="Helvetica"/>
                <w:color w:val="666666"/>
                <w:sz w:val="33"/>
                <w:szCs w:val="33"/>
                <w:lang w:eastAsia="es-ES"/>
              </w:rPr>
              <w:t> </w:t>
            </w:r>
          </w:p>
        </w:tc>
        <w:tc>
          <w:tcPr>
            <w:tcW w:w="0" w:type="auto"/>
            <w:shd w:val="clear" w:color="auto" w:fill="FFFFFF"/>
            <w:vAlign w:val="center"/>
            <w:hideMark/>
          </w:tcPr>
          <w:p w:rsidR="00FB28FD" w:rsidRPr="00FB28FD" w:rsidRDefault="00FB28FD" w:rsidP="00FB28FD">
            <w:pPr>
              <w:spacing w:after="0" w:line="240" w:lineRule="auto"/>
              <w:rPr>
                <w:rFonts w:ascii="Helvetica" w:eastAsia="Times New Roman" w:hAnsi="Helvetica" w:cs="Helvetica"/>
                <w:color w:val="666666"/>
                <w:sz w:val="33"/>
                <w:szCs w:val="33"/>
                <w:lang w:eastAsia="es-ES"/>
              </w:rPr>
            </w:pPr>
            <w:r w:rsidRPr="00FB28FD">
              <w:rPr>
                <w:rFonts w:ascii="Helvetica" w:eastAsia="Times New Roman" w:hAnsi="Helvetica" w:cs="Helvetica"/>
                <w:color w:val="666666"/>
                <w:sz w:val="33"/>
                <w:szCs w:val="33"/>
                <w:lang w:eastAsia="es-ES"/>
              </w:rPr>
              <w:t xml:space="preserve">El proyecto se basa en la cosmovisión social, cultural, económica y política del agua que poseen los habitantes </w:t>
            </w:r>
            <w:proofErr w:type="spellStart"/>
            <w:r w:rsidRPr="00FB28FD">
              <w:rPr>
                <w:rFonts w:ascii="Helvetica" w:eastAsia="Times New Roman" w:hAnsi="Helvetica" w:cs="Helvetica"/>
                <w:color w:val="666666"/>
                <w:sz w:val="33"/>
                <w:szCs w:val="33"/>
                <w:lang w:eastAsia="es-ES"/>
              </w:rPr>
              <w:t>aymara</w:t>
            </w:r>
            <w:proofErr w:type="spellEnd"/>
            <w:r w:rsidRPr="00FB28FD">
              <w:rPr>
                <w:rFonts w:ascii="Helvetica" w:eastAsia="Times New Roman" w:hAnsi="Helvetica" w:cs="Helvetica"/>
                <w:color w:val="666666"/>
                <w:sz w:val="33"/>
                <w:szCs w:val="33"/>
                <w:lang w:eastAsia="es-ES"/>
              </w:rPr>
              <w:t xml:space="preserve"> y </w:t>
            </w:r>
            <w:proofErr w:type="spellStart"/>
            <w:r w:rsidRPr="00FB28FD">
              <w:rPr>
                <w:rFonts w:ascii="Helvetica" w:eastAsia="Times New Roman" w:hAnsi="Helvetica" w:cs="Helvetica"/>
                <w:color w:val="666666"/>
                <w:sz w:val="33"/>
                <w:szCs w:val="33"/>
                <w:lang w:eastAsia="es-ES"/>
              </w:rPr>
              <w:t>uru</w:t>
            </w:r>
            <w:proofErr w:type="spellEnd"/>
            <w:r w:rsidRPr="00FB28FD">
              <w:rPr>
                <w:rFonts w:ascii="Helvetica" w:eastAsia="Times New Roman" w:hAnsi="Helvetica" w:cs="Helvetica"/>
                <w:color w:val="666666"/>
                <w:sz w:val="33"/>
                <w:szCs w:val="33"/>
                <w:lang w:eastAsia="es-ES"/>
              </w:rPr>
              <w:t xml:space="preserve"> </w:t>
            </w:r>
            <w:proofErr w:type="spellStart"/>
            <w:r w:rsidRPr="00FB28FD">
              <w:rPr>
                <w:rFonts w:ascii="Helvetica" w:eastAsia="Times New Roman" w:hAnsi="Helvetica" w:cs="Helvetica"/>
                <w:color w:val="666666"/>
                <w:sz w:val="33"/>
                <w:szCs w:val="33"/>
                <w:lang w:eastAsia="es-ES"/>
              </w:rPr>
              <w:t>murato</w:t>
            </w:r>
            <w:proofErr w:type="spellEnd"/>
            <w:r w:rsidRPr="00FB28FD">
              <w:rPr>
                <w:rFonts w:ascii="Helvetica" w:eastAsia="Times New Roman" w:hAnsi="Helvetica" w:cs="Helvetica"/>
                <w:color w:val="666666"/>
                <w:sz w:val="33"/>
                <w:szCs w:val="33"/>
                <w:lang w:eastAsia="es-ES"/>
              </w:rPr>
              <w:t xml:space="preserve"> de los distritos de La Paz y </w:t>
            </w:r>
            <w:proofErr w:type="spellStart"/>
            <w:r w:rsidRPr="00FB28FD">
              <w:rPr>
                <w:rFonts w:ascii="Helvetica" w:eastAsia="Times New Roman" w:hAnsi="Helvetica" w:cs="Helvetica"/>
                <w:color w:val="666666"/>
                <w:sz w:val="33"/>
                <w:szCs w:val="33"/>
                <w:lang w:eastAsia="es-ES"/>
              </w:rPr>
              <w:t>Oruru</w:t>
            </w:r>
            <w:proofErr w:type="spellEnd"/>
            <w:r w:rsidRPr="00FB28FD">
              <w:rPr>
                <w:rFonts w:ascii="Helvetica" w:eastAsia="Times New Roman" w:hAnsi="Helvetica" w:cs="Helvetica"/>
                <w:color w:val="666666"/>
                <w:sz w:val="33"/>
                <w:szCs w:val="33"/>
                <w:lang w:eastAsia="es-ES"/>
              </w:rPr>
              <w:t>, y tiene por finalidad fortalecer la capacidad de los pueblos indígenas en las esferas de gestión del agua, conservación de la biodiversidad y estrategias de respuesta al cambio climático. Las actividades se centrarán en valorizar el saber indígena sobre el agua e incrementar la participación de los indígenas en los procesos decisorios y de formulación de políticas. </w:t>
            </w:r>
          </w:p>
        </w:tc>
      </w:tr>
    </w:tbl>
    <w:p w:rsidR="00161BF2" w:rsidRDefault="001B0A92" w:rsidP="002F608D">
      <w:pPr>
        <w:spacing w:line="360" w:lineRule="auto"/>
        <w:jc w:val="both"/>
        <w:rPr>
          <w:rFonts w:ascii="Arial" w:hAnsi="Arial" w:cs="Arial"/>
          <w:b/>
          <w:sz w:val="24"/>
          <w:shd w:val="clear" w:color="auto" w:fill="FFFFFF"/>
        </w:rPr>
      </w:pPr>
      <w:r>
        <w:rPr>
          <w:rFonts w:ascii="Arial" w:hAnsi="Arial" w:cs="Arial"/>
          <w:b/>
          <w:sz w:val="24"/>
          <w:shd w:val="clear" w:color="auto" w:fill="FFFFFF"/>
        </w:rPr>
        <w:lastRenderedPageBreak/>
        <w:t xml:space="preserve">BIBLOGRAFIA </w:t>
      </w:r>
    </w:p>
    <w:p w:rsidR="001B0A92" w:rsidRDefault="001B0A92" w:rsidP="001B0A92">
      <w:pPr>
        <w:pStyle w:val="Prrafodelista"/>
        <w:numPr>
          <w:ilvl w:val="0"/>
          <w:numId w:val="5"/>
        </w:numPr>
        <w:spacing w:line="360" w:lineRule="auto"/>
        <w:jc w:val="both"/>
        <w:rPr>
          <w:rFonts w:ascii="Arial" w:hAnsi="Arial" w:cs="Arial"/>
          <w:b/>
          <w:sz w:val="24"/>
          <w:shd w:val="clear" w:color="auto" w:fill="FFFFFF"/>
        </w:rPr>
      </w:pPr>
      <w:r>
        <w:rPr>
          <w:rFonts w:ascii="Arial" w:hAnsi="Arial" w:cs="Arial"/>
          <w:b/>
          <w:sz w:val="24"/>
          <w:shd w:val="clear" w:color="auto" w:fill="FFFFFF"/>
        </w:rPr>
        <w:t xml:space="preserve">FIDA (2017) FONDO DE APOYO A LOS PUEBLOS INDIGENAS; LINK </w:t>
      </w:r>
      <w:hyperlink r:id="rId6" w:history="1">
        <w:r w:rsidRPr="00D855D0">
          <w:rPr>
            <w:rStyle w:val="Hipervnculo"/>
            <w:rFonts w:ascii="Arial" w:hAnsi="Arial" w:cs="Arial"/>
            <w:b/>
            <w:sz w:val="24"/>
            <w:shd w:val="clear" w:color="auto" w:fill="FFFFFF"/>
          </w:rPr>
          <w:t>https://www.ifad.org/es/web/guest/ipaf-detail/asset/40222740</w:t>
        </w:r>
      </w:hyperlink>
    </w:p>
    <w:p w:rsidR="001B0A92" w:rsidRPr="001B0A92" w:rsidRDefault="001B0A92" w:rsidP="001B0A92">
      <w:pPr>
        <w:pStyle w:val="Prrafodelista"/>
        <w:spacing w:line="360" w:lineRule="auto"/>
        <w:jc w:val="both"/>
        <w:rPr>
          <w:rFonts w:ascii="Arial" w:hAnsi="Arial" w:cs="Arial"/>
          <w:b/>
          <w:sz w:val="24"/>
          <w:shd w:val="clear" w:color="auto" w:fill="FFFFFF"/>
        </w:rPr>
      </w:pPr>
      <w:bookmarkStart w:id="0" w:name="_GoBack"/>
      <w:bookmarkEnd w:id="0"/>
    </w:p>
    <w:p w:rsidR="00161BF2" w:rsidRPr="00E10207" w:rsidRDefault="00161BF2" w:rsidP="002F608D">
      <w:pPr>
        <w:spacing w:line="360" w:lineRule="auto"/>
        <w:jc w:val="both"/>
        <w:rPr>
          <w:rFonts w:ascii="Arial" w:hAnsi="Arial" w:cs="Arial"/>
          <w:b/>
          <w:sz w:val="24"/>
          <w:shd w:val="clear" w:color="auto" w:fill="FFFFFF"/>
        </w:rPr>
      </w:pPr>
    </w:p>
    <w:p w:rsidR="002F608D" w:rsidRDefault="002F608D" w:rsidP="002F608D">
      <w:pPr>
        <w:spacing w:line="360" w:lineRule="auto"/>
        <w:jc w:val="both"/>
        <w:rPr>
          <w:rFonts w:ascii="Arial" w:hAnsi="Arial" w:cs="Arial"/>
          <w:color w:val="404040"/>
          <w:shd w:val="clear" w:color="auto" w:fill="FFFFFF"/>
        </w:rPr>
      </w:pPr>
    </w:p>
    <w:p w:rsidR="002F608D" w:rsidRPr="002F608D" w:rsidRDefault="002F608D" w:rsidP="002F608D">
      <w:pPr>
        <w:spacing w:line="360" w:lineRule="auto"/>
        <w:jc w:val="both"/>
        <w:rPr>
          <w:rFonts w:ascii="Arial" w:hAnsi="Arial" w:cs="Arial"/>
          <w:sz w:val="24"/>
        </w:rPr>
      </w:pPr>
    </w:p>
    <w:p w:rsidR="002F608D" w:rsidRPr="002F608D" w:rsidRDefault="002F608D" w:rsidP="002F608D">
      <w:pPr>
        <w:spacing w:line="360" w:lineRule="auto"/>
        <w:jc w:val="both"/>
        <w:rPr>
          <w:rFonts w:ascii="Arial" w:hAnsi="Arial" w:cs="Arial"/>
          <w:b/>
          <w:sz w:val="24"/>
        </w:rPr>
      </w:pPr>
    </w:p>
    <w:p w:rsidR="002F608D" w:rsidRPr="00D9481A" w:rsidRDefault="002F608D" w:rsidP="002F608D">
      <w:pPr>
        <w:spacing w:line="360" w:lineRule="auto"/>
        <w:jc w:val="both"/>
        <w:rPr>
          <w:rFonts w:ascii="Arial" w:hAnsi="Arial" w:cs="Arial"/>
          <w:sz w:val="24"/>
        </w:rPr>
      </w:pPr>
    </w:p>
    <w:sectPr w:rsidR="002F608D" w:rsidRPr="00D9481A" w:rsidSect="00C9129F">
      <w:pgSz w:w="11906" w:h="16838"/>
      <w:pgMar w:top="1417" w:right="1701" w:bottom="1417" w:left="1701" w:header="708" w:footer="708" w:gutter="0"/>
      <w:pgBorders w:offsetFrom="page">
        <w:top w:val="dashSmallGap" w:sz="6" w:space="24" w:color="C0504D" w:themeColor="accent2"/>
        <w:left w:val="dashSmallGap" w:sz="6" w:space="24" w:color="C0504D" w:themeColor="accent2"/>
        <w:bottom w:val="dashSmallGap" w:sz="6" w:space="24" w:color="C0504D" w:themeColor="accent2"/>
        <w:right w:val="dashSmallGap" w:sz="6" w:space="24" w:color="C0504D" w:themeColor="accent2"/>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C1A91"/>
    <w:multiLevelType w:val="multilevel"/>
    <w:tmpl w:val="D8D0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881A6E"/>
    <w:multiLevelType w:val="hybridMultilevel"/>
    <w:tmpl w:val="BC4C635E"/>
    <w:lvl w:ilvl="0" w:tplc="240A0009">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nsid w:val="4F4B2B14"/>
    <w:multiLevelType w:val="hybridMultilevel"/>
    <w:tmpl w:val="D86C63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20F6C48"/>
    <w:multiLevelType w:val="multilevel"/>
    <w:tmpl w:val="9F82B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CB22BE"/>
    <w:multiLevelType w:val="hybridMultilevel"/>
    <w:tmpl w:val="F410A8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81A"/>
    <w:rsid w:val="00161BF2"/>
    <w:rsid w:val="001B0A92"/>
    <w:rsid w:val="002C6A69"/>
    <w:rsid w:val="002F608D"/>
    <w:rsid w:val="00A535B8"/>
    <w:rsid w:val="00B7740E"/>
    <w:rsid w:val="00C9129F"/>
    <w:rsid w:val="00D9481A"/>
    <w:rsid w:val="00E10207"/>
    <w:rsid w:val="00F03A5A"/>
    <w:rsid w:val="00FB28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F608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2F608D"/>
    <w:rPr>
      <w:b/>
      <w:bCs/>
    </w:rPr>
  </w:style>
  <w:style w:type="paragraph" w:styleId="Textodeglobo">
    <w:name w:val="Balloon Text"/>
    <w:basedOn w:val="Normal"/>
    <w:link w:val="TextodegloboCar"/>
    <w:uiPriority w:val="99"/>
    <w:semiHidden/>
    <w:unhideWhenUsed/>
    <w:rsid w:val="002F608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608D"/>
    <w:rPr>
      <w:rFonts w:ascii="Tahoma" w:hAnsi="Tahoma" w:cs="Tahoma"/>
      <w:sz w:val="16"/>
      <w:szCs w:val="16"/>
    </w:rPr>
  </w:style>
  <w:style w:type="character" w:styleId="Hipervnculo">
    <w:name w:val="Hyperlink"/>
    <w:basedOn w:val="Fuentedeprrafopredeter"/>
    <w:uiPriority w:val="99"/>
    <w:unhideWhenUsed/>
    <w:rsid w:val="002F608D"/>
    <w:rPr>
      <w:color w:val="0000FF" w:themeColor="hyperlink"/>
      <w:u w:val="single"/>
    </w:rPr>
  </w:style>
  <w:style w:type="paragraph" w:styleId="Prrafodelista">
    <w:name w:val="List Paragraph"/>
    <w:basedOn w:val="Normal"/>
    <w:uiPriority w:val="34"/>
    <w:qFormat/>
    <w:rsid w:val="00F03A5A"/>
    <w:pPr>
      <w:spacing w:after="160" w:line="259" w:lineRule="auto"/>
      <w:ind w:left="720"/>
      <w:contextualSpacing/>
    </w:pPr>
    <w:rPr>
      <w:lang w:val="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F608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2F608D"/>
    <w:rPr>
      <w:b/>
      <w:bCs/>
    </w:rPr>
  </w:style>
  <w:style w:type="paragraph" w:styleId="Textodeglobo">
    <w:name w:val="Balloon Text"/>
    <w:basedOn w:val="Normal"/>
    <w:link w:val="TextodegloboCar"/>
    <w:uiPriority w:val="99"/>
    <w:semiHidden/>
    <w:unhideWhenUsed/>
    <w:rsid w:val="002F608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608D"/>
    <w:rPr>
      <w:rFonts w:ascii="Tahoma" w:hAnsi="Tahoma" w:cs="Tahoma"/>
      <w:sz w:val="16"/>
      <w:szCs w:val="16"/>
    </w:rPr>
  </w:style>
  <w:style w:type="character" w:styleId="Hipervnculo">
    <w:name w:val="Hyperlink"/>
    <w:basedOn w:val="Fuentedeprrafopredeter"/>
    <w:uiPriority w:val="99"/>
    <w:unhideWhenUsed/>
    <w:rsid w:val="002F608D"/>
    <w:rPr>
      <w:color w:val="0000FF" w:themeColor="hyperlink"/>
      <w:u w:val="single"/>
    </w:rPr>
  </w:style>
  <w:style w:type="paragraph" w:styleId="Prrafodelista">
    <w:name w:val="List Paragraph"/>
    <w:basedOn w:val="Normal"/>
    <w:uiPriority w:val="34"/>
    <w:qFormat/>
    <w:rsid w:val="00F03A5A"/>
    <w:pPr>
      <w:spacing w:after="160" w:line="259" w:lineRule="auto"/>
      <w:ind w:left="720"/>
      <w:contextualSpacing/>
    </w:pPr>
    <w:rPr>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07334">
      <w:bodyDiv w:val="1"/>
      <w:marLeft w:val="0"/>
      <w:marRight w:val="0"/>
      <w:marTop w:val="0"/>
      <w:marBottom w:val="0"/>
      <w:divBdr>
        <w:top w:val="none" w:sz="0" w:space="0" w:color="auto"/>
        <w:left w:val="none" w:sz="0" w:space="0" w:color="auto"/>
        <w:bottom w:val="none" w:sz="0" w:space="0" w:color="auto"/>
        <w:right w:val="none" w:sz="0" w:space="0" w:color="auto"/>
      </w:divBdr>
    </w:div>
    <w:div w:id="1302997448">
      <w:bodyDiv w:val="1"/>
      <w:marLeft w:val="0"/>
      <w:marRight w:val="0"/>
      <w:marTop w:val="0"/>
      <w:marBottom w:val="0"/>
      <w:divBdr>
        <w:top w:val="none" w:sz="0" w:space="0" w:color="auto"/>
        <w:left w:val="none" w:sz="0" w:space="0" w:color="auto"/>
        <w:bottom w:val="none" w:sz="0" w:space="0" w:color="auto"/>
        <w:right w:val="none" w:sz="0" w:space="0" w:color="auto"/>
      </w:divBdr>
    </w:div>
    <w:div w:id="1315985258">
      <w:bodyDiv w:val="1"/>
      <w:marLeft w:val="0"/>
      <w:marRight w:val="0"/>
      <w:marTop w:val="0"/>
      <w:marBottom w:val="0"/>
      <w:divBdr>
        <w:top w:val="none" w:sz="0" w:space="0" w:color="auto"/>
        <w:left w:val="none" w:sz="0" w:space="0" w:color="auto"/>
        <w:bottom w:val="none" w:sz="0" w:space="0" w:color="auto"/>
        <w:right w:val="none" w:sz="0" w:space="0" w:color="auto"/>
      </w:divBdr>
    </w:div>
    <w:div w:id="1604458321">
      <w:bodyDiv w:val="1"/>
      <w:marLeft w:val="0"/>
      <w:marRight w:val="0"/>
      <w:marTop w:val="0"/>
      <w:marBottom w:val="0"/>
      <w:divBdr>
        <w:top w:val="none" w:sz="0" w:space="0" w:color="auto"/>
        <w:left w:val="none" w:sz="0" w:space="0" w:color="auto"/>
        <w:bottom w:val="none" w:sz="0" w:space="0" w:color="auto"/>
        <w:right w:val="none" w:sz="0" w:space="0" w:color="auto"/>
      </w:divBdr>
    </w:div>
    <w:div w:id="1885825417">
      <w:bodyDiv w:val="1"/>
      <w:marLeft w:val="0"/>
      <w:marRight w:val="0"/>
      <w:marTop w:val="0"/>
      <w:marBottom w:val="0"/>
      <w:divBdr>
        <w:top w:val="none" w:sz="0" w:space="0" w:color="auto"/>
        <w:left w:val="none" w:sz="0" w:space="0" w:color="auto"/>
        <w:bottom w:val="none" w:sz="0" w:space="0" w:color="auto"/>
        <w:right w:val="none" w:sz="0" w:space="0" w:color="auto"/>
      </w:divBdr>
    </w:div>
    <w:div w:id="207500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fad.org/es/web/guest/ipaf-detail/asset/4022274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6</Pages>
  <Words>930</Words>
  <Characters>5121</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pc4</dc:creator>
  <cp:lastModifiedBy>pc4</cp:lastModifiedBy>
  <cp:revision>7</cp:revision>
  <dcterms:created xsi:type="dcterms:W3CDTF">2020-11-23T14:57:00Z</dcterms:created>
  <dcterms:modified xsi:type="dcterms:W3CDTF">2020-11-24T23:09:00Z</dcterms:modified>
</cp:coreProperties>
</file>